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4A796" w14:textId="2DFE30C0" w:rsidR="002524CE" w:rsidRDefault="00AB3F46" w:rsidP="00C25992">
      <w:pPr>
        <w:jc w:val="center"/>
      </w:pPr>
      <w:r>
        <w:rPr>
          <w:noProof/>
        </w:rPr>
        <w:drawing>
          <wp:inline distT="0" distB="0" distL="0" distR="0" wp14:anchorId="0BA11058" wp14:editId="1FCEEC6C">
            <wp:extent cx="9448800" cy="1307377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1737" t="21057" r="26390" b="63717"/>
                    <a:stretch/>
                  </pic:blipFill>
                  <pic:spPr bwMode="auto">
                    <a:xfrm>
                      <a:off x="0" y="0"/>
                      <a:ext cx="9703944" cy="1342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2F94D" w14:textId="77777777" w:rsidR="00C25992" w:rsidRDefault="00C25992" w:rsidP="002524C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</w:p>
    <w:p w14:paraId="79B6FB0D" w14:textId="77777777" w:rsidR="00B12095" w:rsidRPr="005E23DA" w:rsidRDefault="00B12095" w:rsidP="002524CE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sz w:val="24"/>
          <w:szCs w:val="24"/>
          <w:highlight w:val="yellow"/>
          <w:lang w:eastAsia="en-GB"/>
        </w:rPr>
      </w:pPr>
    </w:p>
    <w:p w14:paraId="7FE03957" w14:textId="77777777" w:rsidR="00F45CF7" w:rsidRPr="00F970DE" w:rsidRDefault="00F45CF7" w:rsidP="00F45CF7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color w:val="002060"/>
          <w:sz w:val="36"/>
          <w:szCs w:val="36"/>
          <w:lang w:eastAsia="en-GB"/>
        </w:rPr>
      </w:pPr>
      <w:r w:rsidRPr="00F970DE">
        <w:rPr>
          <w:rFonts w:eastAsia="Times New Roman" w:cs="Arial"/>
          <w:b/>
          <w:bCs/>
          <w:color w:val="002060"/>
          <w:sz w:val="36"/>
          <w:szCs w:val="36"/>
          <w:lang w:eastAsia="en-GB"/>
        </w:rPr>
        <w:t>Guidance for using the sign-off template</w:t>
      </w:r>
    </w:p>
    <w:p w14:paraId="5804C780" w14:textId="77777777" w:rsidR="00F45CF7" w:rsidRPr="007C1D63" w:rsidRDefault="00F45CF7" w:rsidP="00F45CF7">
      <w:pPr>
        <w:spacing w:after="0" w:line="240" w:lineRule="auto"/>
        <w:textAlignment w:val="baseline"/>
        <w:rPr>
          <w:rFonts w:eastAsia="Times New Roman" w:cs="Arial"/>
          <w:b/>
          <w:bCs/>
          <w:i/>
          <w:iCs/>
          <w:lang w:eastAsia="en-GB"/>
        </w:rPr>
      </w:pPr>
    </w:p>
    <w:p w14:paraId="578C5595" w14:textId="188EDE85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This template has been populated with knowledge, skills and behaviours (KSBs) from the NES </w:t>
      </w:r>
      <w:r w:rsidR="007C1D63">
        <w:rPr>
          <w:rFonts w:eastAsia="Times New Roman" w:cs="Arial"/>
          <w:lang w:eastAsia="en-GB"/>
        </w:rPr>
        <w:t xml:space="preserve">NMAHP </w:t>
      </w:r>
      <w:r w:rsidRPr="007C1D63">
        <w:rPr>
          <w:rFonts w:eastAsia="Times New Roman" w:cs="Arial"/>
          <w:lang w:eastAsia="en-GB"/>
        </w:rPr>
        <w:t>Development Framework. Additional KSBs (or competency statements) can be added</w:t>
      </w:r>
      <w:r w:rsidR="00416406" w:rsidRPr="007C1D63">
        <w:rPr>
          <w:rFonts w:eastAsia="Times New Roman" w:cs="Arial"/>
          <w:lang w:eastAsia="en-GB"/>
        </w:rPr>
        <w:t xml:space="preserve"> as required</w:t>
      </w:r>
      <w:r w:rsidRPr="007C1D63">
        <w:rPr>
          <w:rFonts w:eastAsia="Times New Roman" w:cs="Arial"/>
          <w:lang w:eastAsia="en-GB"/>
        </w:rPr>
        <w:t xml:space="preserve">. </w:t>
      </w:r>
      <w:r w:rsidR="00416406" w:rsidRPr="007C1D63">
        <w:rPr>
          <w:rFonts w:eastAsia="Times New Roman" w:cs="Arial"/>
          <w:lang w:eastAsia="en-GB"/>
        </w:rPr>
        <w:t>Note where additional statements come from using the</w:t>
      </w:r>
      <w:r w:rsidRPr="007C1D63">
        <w:rPr>
          <w:rFonts w:eastAsia="Times New Roman" w:cs="Arial"/>
          <w:lang w:eastAsia="en-GB"/>
        </w:rPr>
        <w:t xml:space="preserve"> ‘mapped to’ column. Similarly, the NES </w:t>
      </w:r>
      <w:r w:rsidR="007C1D63">
        <w:rPr>
          <w:rFonts w:eastAsia="Times New Roman" w:cs="Arial"/>
          <w:lang w:eastAsia="en-GB"/>
        </w:rPr>
        <w:t>NMAHP</w:t>
      </w:r>
      <w:r w:rsidRPr="007C1D63">
        <w:rPr>
          <w:rFonts w:eastAsia="Times New Roman" w:cs="Arial"/>
          <w:lang w:eastAsia="en-GB"/>
        </w:rPr>
        <w:t xml:space="preserve"> Development Framework KSBs can be mapped to statements in other frameworks.</w:t>
      </w:r>
    </w:p>
    <w:p w14:paraId="09A574C8" w14:textId="78BF5391" w:rsidR="000D6490" w:rsidRPr="007C1D63" w:rsidRDefault="000D649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Self-assessment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allows practitioner to rate themselves on </w:t>
      </w:r>
      <w:hyperlink r:id="rId12" w:history="1">
        <w:r w:rsidRPr="007C1D63">
          <w:rPr>
            <w:rStyle w:val="Hyperlink"/>
            <w:rFonts w:eastAsia="Times New Roman" w:cs="Arial"/>
            <w:lang w:eastAsia="en-GB"/>
          </w:rPr>
          <w:t xml:space="preserve">Benner’s </w:t>
        </w:r>
        <w:r w:rsidR="00416406" w:rsidRPr="007C1D63">
          <w:rPr>
            <w:rStyle w:val="Hyperlink"/>
            <w:rFonts w:eastAsia="Times New Roman" w:cs="Arial"/>
            <w:lang w:eastAsia="en-GB"/>
          </w:rPr>
          <w:t xml:space="preserve">5-point </w:t>
        </w:r>
        <w:r w:rsidR="007C1D63" w:rsidRPr="007C1D63">
          <w:rPr>
            <w:rStyle w:val="Hyperlink"/>
            <w:rFonts w:eastAsia="Times New Roman" w:cs="Arial"/>
            <w:lang w:eastAsia="en-GB"/>
          </w:rPr>
          <w:t>scale</w:t>
        </w:r>
      </w:hyperlink>
      <w:r w:rsid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 xml:space="preserve">novice to expert. </w:t>
      </w:r>
      <w:r w:rsidR="00416406" w:rsidRPr="007C1D63">
        <w:rPr>
          <w:rFonts w:eastAsia="Times New Roman" w:cs="Arial"/>
          <w:lang w:eastAsia="en-GB"/>
        </w:rPr>
        <w:t>This can be completed</w:t>
      </w:r>
      <w:r w:rsidRPr="007C1D63">
        <w:rPr>
          <w:rFonts w:eastAsia="Times New Roman" w:cs="Arial"/>
          <w:lang w:eastAsia="en-GB"/>
        </w:rPr>
        <w:t xml:space="preserve"> at the beginning to help identify learning needs, and to </w:t>
      </w:r>
      <w:r w:rsidR="00416406" w:rsidRPr="007C1D63">
        <w:rPr>
          <w:rFonts w:eastAsia="Times New Roman" w:cs="Arial"/>
          <w:lang w:eastAsia="en-GB"/>
        </w:rPr>
        <w:t>recognise</w:t>
      </w:r>
      <w:r w:rsidRPr="007C1D63">
        <w:rPr>
          <w:rFonts w:eastAsia="Times New Roman" w:cs="Arial"/>
          <w:lang w:eastAsia="en-GB"/>
        </w:rPr>
        <w:t xml:space="preserve"> areas where the practitioner is already </w:t>
      </w:r>
      <w:r w:rsidR="00512F50" w:rsidRPr="007C1D63">
        <w:rPr>
          <w:rFonts w:eastAsia="Times New Roman" w:cs="Arial"/>
          <w:lang w:eastAsia="en-GB"/>
        </w:rPr>
        <w:t xml:space="preserve">proficient or expert. Where KSBs are scored low the Practitioner </w:t>
      </w:r>
      <w:r w:rsidR="00416406" w:rsidRPr="007C1D63">
        <w:rPr>
          <w:rFonts w:eastAsia="Times New Roman" w:cs="Arial"/>
          <w:lang w:eastAsia="en-GB"/>
        </w:rPr>
        <w:t>can</w:t>
      </w:r>
      <w:r w:rsidR="00512F50" w:rsidRPr="007C1D63">
        <w:rPr>
          <w:rFonts w:eastAsia="Times New Roman" w:cs="Arial"/>
          <w:lang w:eastAsia="en-GB"/>
        </w:rPr>
        <w:t xml:space="preserve"> </w:t>
      </w:r>
      <w:r w:rsidR="00416406" w:rsidRPr="007C1D63">
        <w:rPr>
          <w:rFonts w:eastAsia="Times New Roman" w:cs="Arial"/>
          <w:lang w:eastAsia="en-GB"/>
        </w:rPr>
        <w:t>look for</w:t>
      </w:r>
      <w:r w:rsidR="00512F50" w:rsidRPr="007C1D63">
        <w:rPr>
          <w:rFonts w:eastAsia="Times New Roman" w:cs="Arial"/>
          <w:lang w:eastAsia="en-GB"/>
        </w:rPr>
        <w:t xml:space="preserve"> learning opportunities and where high the Practitioner </w:t>
      </w:r>
      <w:r w:rsidR="00416406" w:rsidRPr="007C1D63">
        <w:rPr>
          <w:rFonts w:eastAsia="Times New Roman" w:cs="Arial"/>
          <w:lang w:eastAsia="en-GB"/>
        </w:rPr>
        <w:t>should identify</w:t>
      </w:r>
      <w:r w:rsidR="00512F50" w:rsidRPr="007C1D63">
        <w:rPr>
          <w:rFonts w:eastAsia="Times New Roman" w:cs="Arial"/>
          <w:lang w:eastAsia="en-GB"/>
        </w:rPr>
        <w:t xml:space="preserve"> evidence to demonstrate these have been met.</w:t>
      </w:r>
    </w:p>
    <w:p w14:paraId="129E316F" w14:textId="3A4B039D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Novice</w:t>
      </w:r>
    </w:p>
    <w:p w14:paraId="494E2790" w14:textId="4B197478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Advanced Beginner</w:t>
      </w:r>
    </w:p>
    <w:p w14:paraId="6E7D4E6A" w14:textId="1C2D4693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Competent</w:t>
      </w:r>
    </w:p>
    <w:p w14:paraId="2F677B1D" w14:textId="3BD4163C" w:rsidR="000D6490" w:rsidRPr="007C1D63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>Proficient</w:t>
      </w:r>
    </w:p>
    <w:p w14:paraId="07B3489E" w14:textId="6F98CE3E" w:rsidR="000D6490" w:rsidRDefault="000D6490" w:rsidP="007C1D63">
      <w:pPr>
        <w:pStyle w:val="NoSpacing"/>
        <w:numPr>
          <w:ilvl w:val="0"/>
          <w:numId w:val="5"/>
        </w:numPr>
        <w:rPr>
          <w:lang w:eastAsia="en-GB"/>
        </w:rPr>
      </w:pPr>
      <w:r w:rsidRPr="007C1D63">
        <w:rPr>
          <w:lang w:eastAsia="en-GB"/>
        </w:rPr>
        <w:t xml:space="preserve">Expert </w:t>
      </w:r>
    </w:p>
    <w:p w14:paraId="31CD3503" w14:textId="77777777" w:rsidR="007C1D63" w:rsidRPr="007C1D63" w:rsidRDefault="007C1D63" w:rsidP="007C1D63">
      <w:pPr>
        <w:pStyle w:val="NoSpacing"/>
        <w:rPr>
          <w:lang w:eastAsia="en-GB"/>
        </w:rPr>
      </w:pPr>
    </w:p>
    <w:p w14:paraId="1BC0671B" w14:textId="0968051D" w:rsidR="00512F50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For certain KSBs, the employer may stipulate some or all of the evidence required to demonstrate the KSB is met. </w:t>
      </w:r>
      <w:r w:rsidR="00416406" w:rsidRPr="007C1D63">
        <w:rPr>
          <w:rFonts w:eastAsia="Times New Roman" w:cs="Arial"/>
          <w:lang w:eastAsia="en-GB"/>
        </w:rPr>
        <w:t>Alternatively</w:t>
      </w:r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</w:t>
      </w:r>
      <w:r w:rsidRPr="007C1D63">
        <w:rPr>
          <w:rFonts w:eastAsia="Times New Roman" w:cs="Arial"/>
          <w:lang w:eastAsia="en-GB"/>
        </w:rPr>
        <w:t>the Practitioner may agree a specific assessment metho</w:t>
      </w:r>
      <w:r w:rsidR="007C1D63">
        <w:rPr>
          <w:rFonts w:eastAsia="Times New Roman" w:cs="Arial"/>
          <w:lang w:eastAsia="en-GB"/>
        </w:rPr>
        <w:t>d</w:t>
      </w:r>
      <w:r w:rsidRPr="007C1D63">
        <w:rPr>
          <w:rFonts w:eastAsia="Times New Roman" w:cs="Arial"/>
          <w:lang w:eastAsia="en-GB"/>
        </w:rPr>
        <w:t xml:space="preserve"> for a particular KSB</w:t>
      </w:r>
      <w:r w:rsidR="007C1D63">
        <w:rPr>
          <w:rFonts w:eastAsia="Times New Roman" w:cs="Arial"/>
          <w:lang w:eastAsia="en-GB"/>
        </w:rPr>
        <w:t>,</w:t>
      </w:r>
      <w:r w:rsidR="00416406" w:rsidRPr="007C1D63">
        <w:rPr>
          <w:rFonts w:eastAsia="Times New Roman" w:cs="Arial"/>
          <w:lang w:eastAsia="en-GB"/>
        </w:rPr>
        <w:t xml:space="preserve"> with their Practice Assessor</w:t>
      </w:r>
      <w:r w:rsidRPr="007C1D63">
        <w:rPr>
          <w:rFonts w:eastAsia="Times New Roman" w:cs="Arial"/>
          <w:lang w:eastAsia="en-GB"/>
        </w:rPr>
        <w:t xml:space="preserve">. Specific assessment methods can be stipulated in the </w:t>
      </w:r>
      <w:r w:rsidR="00416406" w:rsidRPr="007C1D63">
        <w:rPr>
          <w:rFonts w:eastAsia="Times New Roman" w:cs="Arial"/>
          <w:lang w:eastAsia="en-GB"/>
        </w:rPr>
        <w:t>‘</w:t>
      </w:r>
      <w:r w:rsidRPr="007C1D63">
        <w:rPr>
          <w:rFonts w:eastAsia="Times New Roman" w:cs="Arial"/>
          <w:lang w:eastAsia="en-GB"/>
        </w:rPr>
        <w:t>Assessment Methods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column. </w:t>
      </w:r>
    </w:p>
    <w:p w14:paraId="04C4295D" w14:textId="7698D73D" w:rsidR="0052586E" w:rsidRPr="007C1D63" w:rsidRDefault="00512F50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When the Practitioner </w:t>
      </w:r>
      <w:r w:rsidR="0052586E" w:rsidRPr="007C1D63">
        <w:rPr>
          <w:rFonts w:eastAsia="Times New Roman" w:cs="Arial"/>
          <w:lang w:eastAsia="en-GB"/>
        </w:rPr>
        <w:t>feels they have evidence to demonstrate they have met a specific KSB they should share that evidence with their Practice Assessor. If the Practice Assessor agrees the presented evidence clearly demonstrates that a particular KSB has been met</w:t>
      </w:r>
      <w:r w:rsidR="007C1D63">
        <w:rPr>
          <w:rFonts w:eastAsia="Times New Roman" w:cs="Arial"/>
          <w:lang w:eastAsia="en-GB"/>
        </w:rPr>
        <w:t>,</w:t>
      </w:r>
      <w:r w:rsidR="0052586E" w:rsidRPr="007C1D63">
        <w:rPr>
          <w:rFonts w:eastAsia="Times New Roman" w:cs="Arial"/>
          <w:lang w:eastAsia="en-GB"/>
        </w:rPr>
        <w:t xml:space="preserve"> they can sign and date </w:t>
      </w:r>
      <w:r w:rsidR="00416406" w:rsidRPr="007C1D63">
        <w:rPr>
          <w:rFonts w:eastAsia="Times New Roman" w:cs="Arial"/>
          <w:lang w:eastAsia="en-GB"/>
        </w:rPr>
        <w:t>the Workplace</w:t>
      </w:r>
      <w:r w:rsidR="0052586E" w:rsidRPr="007C1D63">
        <w:rPr>
          <w:rFonts w:eastAsia="Times New Roman" w:cs="Arial"/>
          <w:lang w:eastAsia="en-GB"/>
        </w:rPr>
        <w:t xml:space="preserve"> Based Assessment column. </w:t>
      </w:r>
    </w:p>
    <w:p w14:paraId="1F9CFDA3" w14:textId="4C92209E" w:rsidR="0052586E" w:rsidRPr="007C1D63" w:rsidRDefault="0052586E">
      <w:pPr>
        <w:rPr>
          <w:rFonts w:eastAsia="Times New Roman" w:cs="Arial"/>
          <w:lang w:eastAsia="en-GB"/>
        </w:rPr>
      </w:pPr>
      <w:r w:rsidRPr="007C1D63">
        <w:rPr>
          <w:rFonts w:eastAsia="Times New Roman" w:cs="Arial"/>
          <w:lang w:eastAsia="en-GB"/>
        </w:rPr>
        <w:t xml:space="preserve">Practitioners are encouraged to use the NES Turas Professional Portfolio to store their evidence. The </w:t>
      </w:r>
      <w:r w:rsidR="00416406" w:rsidRPr="007C1D63">
        <w:rPr>
          <w:rFonts w:eastAsia="Times New Roman" w:cs="Arial"/>
          <w:lang w:eastAsia="en-GB"/>
        </w:rPr>
        <w:t>‘c</w:t>
      </w:r>
      <w:r w:rsidRPr="007C1D63">
        <w:rPr>
          <w:rFonts w:eastAsia="Times New Roman" w:cs="Arial"/>
          <w:lang w:eastAsia="en-GB"/>
        </w:rPr>
        <w:t>ross reference to portfolio</w:t>
      </w:r>
      <w:r w:rsidR="00416406" w:rsidRPr="007C1D63">
        <w:rPr>
          <w:rFonts w:eastAsia="Times New Roman" w:cs="Arial"/>
          <w:lang w:eastAsia="en-GB"/>
        </w:rPr>
        <w:t>’</w:t>
      </w:r>
      <w:r w:rsidRPr="007C1D63">
        <w:rPr>
          <w:rFonts w:eastAsia="Times New Roman" w:cs="Arial"/>
          <w:lang w:eastAsia="en-GB"/>
        </w:rPr>
        <w:t xml:space="preserve"> column should be used to link KSBs to the evidence reviewed. </w:t>
      </w:r>
    </w:p>
    <w:p w14:paraId="1607E87A" w14:textId="38A9EC2E" w:rsidR="00416406" w:rsidRPr="007C1D63" w:rsidRDefault="00416406">
      <w:pPr>
        <w:rPr>
          <w:rFonts w:eastAsia="Times New Roman" w:cs="Arial"/>
          <w:lang w:eastAsia="en-GB"/>
        </w:rPr>
      </w:pPr>
      <w:r w:rsidRPr="0046161E">
        <w:rPr>
          <w:rFonts w:eastAsia="Times New Roman" w:cs="Arial"/>
          <w:b/>
          <w:bCs/>
          <w:color w:val="002060"/>
          <w:sz w:val="28"/>
          <w:szCs w:val="28"/>
          <w:lang w:eastAsia="en-GB"/>
        </w:rPr>
        <w:lastRenderedPageBreak/>
        <w:t>Tip:</w:t>
      </w:r>
      <w:r w:rsidR="0052586E" w:rsidRPr="0046161E">
        <w:rPr>
          <w:rFonts w:eastAsia="Times New Roman" w:cs="Arial"/>
          <w:color w:val="002060"/>
          <w:lang w:eastAsia="en-GB"/>
        </w:rPr>
        <w:t xml:space="preserve"> </w:t>
      </w:r>
      <w:r w:rsidR="007C1D63" w:rsidRPr="0046161E">
        <w:rPr>
          <w:rFonts w:eastAsia="Times New Roman" w:cs="Arial"/>
          <w:color w:val="002060"/>
          <w:lang w:eastAsia="en-GB"/>
        </w:rPr>
        <w:t xml:space="preserve"> </w:t>
      </w:r>
      <w:r w:rsidR="0052586E" w:rsidRPr="007C1D63">
        <w:rPr>
          <w:rFonts w:eastAsia="Times New Roman" w:cs="Arial"/>
          <w:lang w:eastAsia="en-GB"/>
        </w:rPr>
        <w:t>When uploading evidence into the Tu</w:t>
      </w:r>
      <w:r w:rsidR="007C1D63">
        <w:rPr>
          <w:rFonts w:eastAsia="Times New Roman" w:cs="Arial"/>
          <w:lang w:eastAsia="en-GB"/>
        </w:rPr>
        <w:t>r</w:t>
      </w:r>
      <w:r w:rsidR="0052586E" w:rsidRPr="007C1D63">
        <w:rPr>
          <w:rFonts w:eastAsia="Times New Roman" w:cs="Arial"/>
          <w:lang w:eastAsia="en-GB"/>
        </w:rPr>
        <w:t>as Professional Portfolio use a unique code in the title</w:t>
      </w:r>
      <w:r w:rsidRPr="007C1D63">
        <w:rPr>
          <w:rFonts w:eastAsia="Times New Roman" w:cs="Arial"/>
          <w:lang w:eastAsia="en-GB"/>
        </w:rPr>
        <w:t xml:space="preserve"> e.g. for a Direct Observation of Procedural Skill ‘DOPS#1’</w:t>
      </w:r>
      <w:r w:rsidR="0052586E" w:rsidRPr="007C1D63">
        <w:rPr>
          <w:rFonts w:eastAsia="Times New Roman" w:cs="Arial"/>
          <w:lang w:eastAsia="en-GB"/>
        </w:rPr>
        <w:t xml:space="preserve">. This makes it easier to cross </w:t>
      </w:r>
      <w:r w:rsidRPr="007C1D63">
        <w:rPr>
          <w:rFonts w:eastAsia="Times New Roman" w:cs="Arial"/>
          <w:lang w:eastAsia="en-GB"/>
        </w:rPr>
        <w:t>reference</w:t>
      </w:r>
      <w:r w:rsidR="0052586E" w:rsidRPr="007C1D63">
        <w:rPr>
          <w:rFonts w:eastAsia="Times New Roman" w:cs="Arial"/>
          <w:lang w:eastAsia="en-GB"/>
        </w:rPr>
        <w:t xml:space="preserve"> portfolio evidence to the KSBs. </w:t>
      </w:r>
    </w:p>
    <w:p w14:paraId="6300E3A4" w14:textId="5EF5E745" w:rsidR="005E23DA" w:rsidRPr="002524CE" w:rsidRDefault="00416406" w:rsidP="007C1D63">
      <w:pPr>
        <w:rPr>
          <w:rFonts w:ascii="Segoe UI" w:eastAsia="Times New Roman" w:hAnsi="Segoe UI" w:cs="Segoe UI"/>
          <w:sz w:val="18"/>
          <w:szCs w:val="18"/>
          <w:lang w:eastAsia="en-GB"/>
        </w:rPr>
      </w:pPr>
      <w:r w:rsidRPr="007C1D63">
        <w:rPr>
          <w:rFonts w:eastAsia="Times New Roman" w:cs="Arial"/>
          <w:lang w:eastAsia="en-GB"/>
        </w:rPr>
        <w:t>If you are using this template as part of a course</w:t>
      </w:r>
      <w:r w:rsidR="005E23DA" w:rsidRPr="007C1D63">
        <w:rPr>
          <w:rFonts w:eastAsia="Times New Roman" w:cs="Arial"/>
          <w:lang w:eastAsia="en-GB"/>
        </w:rPr>
        <w:t xml:space="preserve"> or a specific purpose for work</w:t>
      </w:r>
      <w:r w:rsidRPr="007C1D63">
        <w:rPr>
          <w:rFonts w:eastAsia="Times New Roman" w:cs="Arial"/>
          <w:lang w:eastAsia="en-GB"/>
        </w:rPr>
        <w:t xml:space="preserve">, </w:t>
      </w:r>
      <w:r w:rsidR="005E23DA" w:rsidRPr="007C1D63">
        <w:rPr>
          <w:rFonts w:eastAsia="Times New Roman" w:cs="Arial"/>
          <w:lang w:eastAsia="en-GB"/>
        </w:rPr>
        <w:t>there may be specific criteria on</w:t>
      </w:r>
      <w:r w:rsidRPr="007C1D63">
        <w:rPr>
          <w:rFonts w:eastAsia="Times New Roman" w:cs="Arial"/>
          <w:lang w:eastAsia="en-GB"/>
        </w:rPr>
        <w:t xml:space="preserve"> who would be a suitable Practice Assessor</w:t>
      </w:r>
      <w:r w:rsidR="005E23DA" w:rsidRPr="007C1D63">
        <w:rPr>
          <w:rFonts w:eastAsia="Times New Roman" w:cs="Arial"/>
          <w:lang w:eastAsia="en-GB"/>
        </w:rPr>
        <w:t xml:space="preserve">. If you are using for your own </w:t>
      </w:r>
      <w:r w:rsidR="007C1D63">
        <w:rPr>
          <w:rFonts w:eastAsia="Times New Roman" w:cs="Arial"/>
          <w:lang w:eastAsia="en-GB"/>
        </w:rPr>
        <w:t>p</w:t>
      </w:r>
      <w:r w:rsidR="005E23DA" w:rsidRPr="007C1D63">
        <w:rPr>
          <w:rFonts w:eastAsia="Times New Roman" w:cs="Arial"/>
          <w:lang w:eastAsia="en-GB"/>
        </w:rPr>
        <w:t xml:space="preserve">rofessional </w:t>
      </w:r>
      <w:r w:rsidR="007C1D63">
        <w:rPr>
          <w:rFonts w:eastAsia="Times New Roman" w:cs="Arial"/>
          <w:lang w:eastAsia="en-GB"/>
        </w:rPr>
        <w:t>d</w:t>
      </w:r>
      <w:r w:rsidR="005E23DA" w:rsidRPr="007C1D63">
        <w:rPr>
          <w:rFonts w:eastAsia="Times New Roman" w:cs="Arial"/>
          <w:lang w:eastAsia="en-GB"/>
        </w:rPr>
        <w:t>evelopment you may wish to select your own Practice Supervisor, for example your line manager or a senior colleague.</w:t>
      </w:r>
      <w:r w:rsidR="002524CE" w:rsidRPr="007C1D63">
        <w:rPr>
          <w:rFonts w:eastAsia="Times New Roman" w:cs="Arial"/>
          <w:lang w:eastAsia="en-GB"/>
        </w:rPr>
        <w:t> </w:t>
      </w:r>
    </w:p>
    <w:p w14:paraId="5BE1C908" w14:textId="50EE671C" w:rsidR="00F45CF7" w:rsidRPr="0046161E" w:rsidRDefault="00F45CF7" w:rsidP="00F45CF7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46161E">
        <w:rPr>
          <w:rFonts w:ascii="Gotham-Bold" w:hAnsi="Gotham-Bold" w:cs="Gotham-Bold"/>
          <w:b/>
          <w:bCs/>
          <w:color w:val="002060"/>
          <w:sz w:val="32"/>
          <w:szCs w:val="32"/>
        </w:rPr>
        <w:t>Practitioner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164FD8C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2270403E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75D4D22" w14:textId="77777777" w:rsidR="000D4B7E" w:rsidRPr="00510B7E" w:rsidRDefault="000D4B7E" w:rsidP="008E5CB2"/>
        </w:tc>
      </w:tr>
      <w:tr w:rsidR="000D4B7E" w:rsidRPr="0001084E" w14:paraId="624FDD6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7A5FC8C9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7A6BA8F" w14:textId="77777777" w:rsidR="000D4B7E" w:rsidRPr="0001084E" w:rsidRDefault="000D4B7E" w:rsidP="008E5CB2"/>
        </w:tc>
      </w:tr>
      <w:tr w:rsidR="000D4B7E" w:rsidRPr="0001084E" w14:paraId="3BAF5647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CECE5D9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3A893B" w14:textId="77777777" w:rsidR="000D4B7E" w:rsidRPr="0001084E" w:rsidRDefault="000D4B7E" w:rsidP="008E5CB2"/>
        </w:tc>
      </w:tr>
      <w:tr w:rsidR="004406A0" w:rsidRPr="0001084E" w14:paraId="51CA2226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59307F3" w14:textId="1A8991E4" w:rsidR="004406A0" w:rsidRPr="0001084E" w:rsidRDefault="004406A0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4A4CFF1" w14:textId="77777777" w:rsidR="004406A0" w:rsidRPr="0001084E" w:rsidRDefault="004406A0" w:rsidP="008E5CB2"/>
        </w:tc>
      </w:tr>
      <w:tr w:rsidR="000D4B7E" w:rsidRPr="0001084E" w14:paraId="58697463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08DC453" w14:textId="16D22AD5" w:rsidR="000D4B7E" w:rsidRPr="0001084E" w:rsidRDefault="000D4B7E" w:rsidP="008E5CB2">
            <w:r>
              <w:t>NMC</w:t>
            </w:r>
            <w:r w:rsidR="004406A0">
              <w:t>/HCPC</w:t>
            </w:r>
            <w:r>
              <w:t xml:space="preserve">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9B17885" w14:textId="77777777" w:rsidR="000D4B7E" w:rsidRPr="0001084E" w:rsidRDefault="000D4B7E" w:rsidP="008E5CB2"/>
        </w:tc>
      </w:tr>
      <w:tr w:rsidR="000D4B7E" w:rsidRPr="0001084E" w14:paraId="7ECFF320" w14:textId="77777777" w:rsidTr="00F45CF7">
        <w:trPr>
          <w:trHeight w:val="695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60A2CD49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0AA42C2" w14:textId="77777777" w:rsidR="000D4B7E" w:rsidRPr="0001084E" w:rsidRDefault="000D4B7E" w:rsidP="008E5CB2"/>
        </w:tc>
      </w:tr>
    </w:tbl>
    <w:p w14:paraId="7891EAD9" w14:textId="5C55AB88" w:rsidR="000D4B7E" w:rsidRPr="0046161E" w:rsidRDefault="000D4B7E" w:rsidP="000D4B7E">
      <w:pPr>
        <w:rPr>
          <w:rFonts w:ascii="Gotham-Bold" w:hAnsi="Gotham-Bold" w:cs="Gotham-Bold"/>
          <w:b/>
          <w:bCs/>
          <w:color w:val="002060"/>
          <w:sz w:val="32"/>
          <w:szCs w:val="32"/>
        </w:rPr>
      </w:pPr>
      <w:r w:rsidRPr="0046161E">
        <w:rPr>
          <w:rFonts w:ascii="Gotham-Bold" w:hAnsi="Gotham-Bold" w:cs="Gotham-Bold"/>
          <w:b/>
          <w:bCs/>
          <w:color w:val="002060"/>
          <w:sz w:val="32"/>
          <w:szCs w:val="32"/>
        </w:rPr>
        <w:t>Practice Assessor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0206"/>
      </w:tblGrid>
      <w:tr w:rsidR="000D4B7E" w:rsidRPr="00510B7E" w14:paraId="6CA0AB32" w14:textId="77777777" w:rsidTr="008E5CB2">
        <w:tc>
          <w:tcPr>
            <w:tcW w:w="4219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10EB75BB" w14:textId="77777777" w:rsidR="000D4B7E" w:rsidRPr="00510B7E" w:rsidRDefault="000D4B7E" w:rsidP="008E5CB2">
            <w:r>
              <w:t>Details</w:t>
            </w:r>
          </w:p>
        </w:tc>
        <w:tc>
          <w:tcPr>
            <w:tcW w:w="10206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41033D1" w14:textId="77777777" w:rsidR="000D4B7E" w:rsidRPr="00510B7E" w:rsidRDefault="000D4B7E" w:rsidP="008E5CB2"/>
        </w:tc>
      </w:tr>
      <w:tr w:rsidR="000D4B7E" w:rsidRPr="0001084E" w14:paraId="3B6D14E5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AD487EF" w14:textId="77777777" w:rsidR="000D4B7E" w:rsidRPr="0001084E" w:rsidRDefault="000D4B7E" w:rsidP="008E5CB2">
            <w:r>
              <w:t>Name: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766FD5E1" w14:textId="77777777" w:rsidR="000D4B7E" w:rsidRPr="0001084E" w:rsidRDefault="000D4B7E" w:rsidP="008E5CB2"/>
        </w:tc>
      </w:tr>
      <w:tr w:rsidR="000D4B7E" w:rsidRPr="0001084E" w14:paraId="519B7F3F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62C76E48" w14:textId="77777777" w:rsidR="000D4B7E" w:rsidRPr="0001084E" w:rsidRDefault="000D4B7E" w:rsidP="008E5CB2">
            <w:r>
              <w:t>Job title: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17DE98E0" w14:textId="77777777" w:rsidR="000D4B7E" w:rsidRPr="0001084E" w:rsidRDefault="000D4B7E" w:rsidP="008E5CB2"/>
        </w:tc>
      </w:tr>
      <w:tr w:rsidR="000D4B7E" w:rsidRPr="0001084E" w14:paraId="70F902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556D84BA" w14:textId="77777777" w:rsidR="000D4B7E" w:rsidRPr="0001084E" w:rsidRDefault="000D4B7E" w:rsidP="008E5CB2">
            <w:r>
              <w:t>Qualifications: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6589C28A" w14:textId="77777777" w:rsidR="000D4B7E" w:rsidRPr="0001084E" w:rsidRDefault="000D4B7E" w:rsidP="008E5CB2"/>
        </w:tc>
      </w:tr>
      <w:tr w:rsidR="000D4B7E" w:rsidRPr="0001084E" w14:paraId="71503E58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1BDBDE7C" w14:textId="77777777" w:rsidR="000D4B7E" w:rsidRPr="0001084E" w:rsidRDefault="000D4B7E" w:rsidP="008E5CB2">
            <w:r>
              <w:t>NMC/GMC/HCPC Number: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5CF2FFE8" w14:textId="77777777" w:rsidR="000D4B7E" w:rsidRPr="0001084E" w:rsidRDefault="000D4B7E" w:rsidP="008E5CB2"/>
        </w:tc>
      </w:tr>
      <w:tr w:rsidR="000D4B7E" w:rsidRPr="0001084E" w14:paraId="66270192" w14:textId="77777777" w:rsidTr="008E5CB2">
        <w:trPr>
          <w:trHeight w:val="445"/>
        </w:trPr>
        <w:tc>
          <w:tcPr>
            <w:tcW w:w="4219" w:type="dxa"/>
            <w:tcBorders>
              <w:top w:val="single" w:sz="6" w:space="0" w:color="17365D"/>
              <w:bottom w:val="single" w:sz="6" w:space="0" w:color="17365D"/>
            </w:tcBorders>
          </w:tcPr>
          <w:p w14:paraId="2E74B8B8" w14:textId="77777777" w:rsidR="000D4B7E" w:rsidRPr="0001084E" w:rsidRDefault="000D4B7E" w:rsidP="008E5CB2">
            <w:r>
              <w:t>Email address: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6" w:space="0" w:color="17365D"/>
            </w:tcBorders>
          </w:tcPr>
          <w:p w14:paraId="4EDF4355" w14:textId="77777777" w:rsidR="000D4B7E" w:rsidRPr="0001084E" w:rsidRDefault="000D4B7E" w:rsidP="008E5CB2"/>
        </w:tc>
      </w:tr>
      <w:tr w:rsidR="000D4B7E" w:rsidRPr="0001084E" w14:paraId="374EA5EE" w14:textId="77777777" w:rsidTr="008E5CB2">
        <w:trPr>
          <w:trHeight w:val="693"/>
        </w:trPr>
        <w:tc>
          <w:tcPr>
            <w:tcW w:w="4219" w:type="dxa"/>
            <w:tcBorders>
              <w:top w:val="single" w:sz="6" w:space="0" w:color="17365D"/>
              <w:bottom w:val="single" w:sz="18" w:space="0" w:color="17365D"/>
            </w:tcBorders>
          </w:tcPr>
          <w:p w14:paraId="01743B40" w14:textId="77777777" w:rsidR="000D4B7E" w:rsidRPr="0001084E" w:rsidRDefault="000D4B7E" w:rsidP="008E5CB2">
            <w:r>
              <w:t>Signature:</w:t>
            </w:r>
          </w:p>
        </w:tc>
        <w:tc>
          <w:tcPr>
            <w:tcW w:w="10206" w:type="dxa"/>
            <w:tcBorders>
              <w:top w:val="single" w:sz="6" w:space="0" w:color="17365D"/>
              <w:bottom w:val="single" w:sz="18" w:space="0" w:color="17365D"/>
            </w:tcBorders>
          </w:tcPr>
          <w:p w14:paraId="6311A75E" w14:textId="77777777" w:rsidR="000D4B7E" w:rsidRPr="0001084E" w:rsidRDefault="000D4B7E" w:rsidP="008E5CB2"/>
        </w:tc>
      </w:tr>
    </w:tbl>
    <w:p w14:paraId="5F40662A" w14:textId="2A65B888" w:rsidR="000D4B7E" w:rsidRPr="0046161E" w:rsidRDefault="000D4B7E" w:rsidP="000D4B7E">
      <w:pPr>
        <w:rPr>
          <w:color w:val="002060"/>
          <w:sz w:val="36"/>
          <w:szCs w:val="36"/>
        </w:rPr>
      </w:pPr>
      <w:r w:rsidRPr="0046161E">
        <w:rPr>
          <w:rFonts w:ascii="Gotham-Bold" w:hAnsi="Gotham-Bold" w:cs="Gotham-Bold"/>
          <w:b/>
          <w:bCs/>
          <w:color w:val="002060"/>
          <w:sz w:val="32"/>
          <w:szCs w:val="32"/>
        </w:rPr>
        <w:lastRenderedPageBreak/>
        <w:t>EXAMPLE Clinical Assessment</w:t>
      </w:r>
    </w:p>
    <w:tbl>
      <w:tblPr>
        <w:tblW w:w="14425" w:type="dxa"/>
        <w:tblBorders>
          <w:top w:val="single" w:sz="18" w:space="0" w:color="17365D"/>
          <w:left w:val="single" w:sz="18" w:space="0" w:color="17365D"/>
          <w:bottom w:val="single" w:sz="18" w:space="0" w:color="17365D"/>
          <w:right w:val="single" w:sz="18" w:space="0" w:color="17365D"/>
          <w:insideV w:val="single" w:sz="6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850"/>
        <w:gridCol w:w="1843"/>
        <w:gridCol w:w="1276"/>
        <w:gridCol w:w="1843"/>
        <w:gridCol w:w="4677"/>
      </w:tblGrid>
      <w:tr w:rsidR="000D4B7E" w:rsidRPr="00510B7E" w14:paraId="205C1D07" w14:textId="77777777" w:rsidTr="008E5CB2">
        <w:tc>
          <w:tcPr>
            <w:tcW w:w="4786" w:type="dxa"/>
            <w:gridSpan w:val="2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449C36C5" w14:textId="77777777" w:rsidR="000D4B7E" w:rsidRPr="00510B7E" w:rsidRDefault="000D4B7E" w:rsidP="008E5CB2"/>
        </w:tc>
        <w:tc>
          <w:tcPr>
            <w:tcW w:w="4962" w:type="dxa"/>
            <w:gridSpan w:val="3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7EDF16B" w14:textId="77777777" w:rsidR="000D4B7E" w:rsidRPr="00510B7E" w:rsidRDefault="000D4B7E" w:rsidP="008E5CB2"/>
        </w:tc>
        <w:tc>
          <w:tcPr>
            <w:tcW w:w="4677" w:type="dxa"/>
            <w:tcBorders>
              <w:top w:val="single" w:sz="18" w:space="0" w:color="17365D"/>
              <w:bottom w:val="nil"/>
            </w:tcBorders>
            <w:shd w:val="clear" w:color="auto" w:fill="8DB3E2"/>
          </w:tcPr>
          <w:p w14:paraId="3E536525" w14:textId="77777777" w:rsidR="000D4B7E" w:rsidRPr="00510B7E" w:rsidRDefault="000D4B7E" w:rsidP="008E5CB2"/>
        </w:tc>
      </w:tr>
      <w:tr w:rsidR="000D4B7E" w:rsidRPr="005E23DA" w14:paraId="76ADD8B1" w14:textId="77777777" w:rsidTr="008E5CB2">
        <w:tc>
          <w:tcPr>
            <w:tcW w:w="393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8D24E31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rFonts w:ascii="Gotham-Bold" w:hAnsi="Gotham-Bold" w:cs="Gotham-Bold"/>
                <w:b/>
                <w:bCs/>
                <w:color w:val="009FE4"/>
                <w:sz w:val="16"/>
              </w:rPr>
              <w:t>Competency</w:t>
            </w:r>
          </w:p>
        </w:tc>
        <w:tc>
          <w:tcPr>
            <w:tcW w:w="850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70E6D92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Mapped to:</w:t>
            </w:r>
            <w:r w:rsidRPr="005E23DA">
              <w:rPr>
                <w:rStyle w:val="FootnoteReference"/>
                <w:sz w:val="16"/>
                <w:szCs w:val="18"/>
              </w:rPr>
              <w:footnoteReference w:id="1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4F8E1D4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proofErr w:type="spellStart"/>
            <w:r w:rsidRPr="005E23DA">
              <w:rPr>
                <w:sz w:val="16"/>
                <w:szCs w:val="18"/>
              </w:rPr>
              <w:t>Self Assessment</w:t>
            </w:r>
            <w:proofErr w:type="spellEnd"/>
            <w:r w:rsidRPr="005E23DA">
              <w:rPr>
                <w:sz w:val="16"/>
                <w:szCs w:val="18"/>
              </w:rPr>
              <w:t xml:space="preserve"> </w:t>
            </w:r>
          </w:p>
          <w:p w14:paraId="1A052EB1" w14:textId="77777777" w:rsidR="000D4B7E" w:rsidRPr="005E23DA" w:rsidRDefault="000D4B7E" w:rsidP="008E5CB2">
            <w:pPr>
              <w:jc w:val="center"/>
              <w:rPr>
                <w:sz w:val="16"/>
                <w:szCs w:val="16"/>
              </w:rPr>
            </w:pPr>
            <w:r w:rsidRPr="005E23DA">
              <w:rPr>
                <w:sz w:val="16"/>
                <w:szCs w:val="16"/>
              </w:rPr>
              <w:t>(at start of training)</w:t>
            </w:r>
            <w:r w:rsidRPr="005E23DA">
              <w:rPr>
                <w:rStyle w:val="FootnoteReference"/>
                <w:sz w:val="16"/>
                <w:szCs w:val="16"/>
              </w:rPr>
              <w:footnoteReference w:id="2"/>
            </w:r>
          </w:p>
        </w:tc>
        <w:tc>
          <w:tcPr>
            <w:tcW w:w="1276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3DCFB3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Assessment Methods</w:t>
            </w:r>
            <w:r w:rsidRPr="005E23DA">
              <w:rPr>
                <w:rStyle w:val="FootnoteReference"/>
                <w:sz w:val="16"/>
                <w:szCs w:val="18"/>
              </w:rPr>
              <w:footnoteReference w:id="3"/>
            </w:r>
          </w:p>
        </w:tc>
        <w:tc>
          <w:tcPr>
            <w:tcW w:w="1843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5F9F432D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Workplace Based Assessment</w:t>
            </w:r>
            <w:r w:rsidRPr="005E23DA">
              <w:rPr>
                <w:rStyle w:val="FootnoteReference"/>
                <w:sz w:val="16"/>
                <w:szCs w:val="18"/>
              </w:rPr>
              <w:footnoteReference w:id="4"/>
            </w:r>
          </w:p>
          <w:p w14:paraId="7BE10463" w14:textId="77777777" w:rsidR="000D4B7E" w:rsidRPr="005E23DA" w:rsidRDefault="000D4B7E" w:rsidP="008E5CB2">
            <w:pPr>
              <w:jc w:val="center"/>
              <w:rPr>
                <w:sz w:val="16"/>
                <w:szCs w:val="18"/>
              </w:rPr>
            </w:pPr>
            <w:r w:rsidRPr="005E23DA">
              <w:rPr>
                <w:sz w:val="16"/>
                <w:szCs w:val="18"/>
              </w:rPr>
              <w:t>(Signed and dated)</w:t>
            </w:r>
          </w:p>
        </w:tc>
        <w:tc>
          <w:tcPr>
            <w:tcW w:w="4677" w:type="dxa"/>
            <w:tcBorders>
              <w:top w:val="nil"/>
              <w:bottom w:val="single" w:sz="6" w:space="0" w:color="17365D"/>
            </w:tcBorders>
            <w:shd w:val="clear" w:color="auto" w:fill="E0E0E0"/>
          </w:tcPr>
          <w:p w14:paraId="02725184" w14:textId="77777777" w:rsidR="000D4B7E" w:rsidRPr="005E23DA" w:rsidRDefault="000D4B7E" w:rsidP="008E5CB2">
            <w:pPr>
              <w:rPr>
                <w:sz w:val="16"/>
              </w:rPr>
            </w:pPr>
            <w:r w:rsidRPr="005E23DA">
              <w:rPr>
                <w:sz w:val="16"/>
              </w:rPr>
              <w:t>Cross reference to portfolio evidence</w:t>
            </w:r>
          </w:p>
        </w:tc>
      </w:tr>
      <w:tr w:rsidR="000D4B7E" w:rsidRPr="0001084E" w14:paraId="230DE42F" w14:textId="77777777" w:rsidTr="008E5CB2">
        <w:trPr>
          <w:trHeight w:val="1573"/>
        </w:trPr>
        <w:tc>
          <w:tcPr>
            <w:tcW w:w="3936" w:type="dxa"/>
            <w:tcBorders>
              <w:top w:val="single" w:sz="6" w:space="0" w:color="17365D"/>
              <w:bottom w:val="single" w:sz="18" w:space="0" w:color="17365D"/>
            </w:tcBorders>
          </w:tcPr>
          <w:p w14:paraId="50EB5212" w14:textId="4999B1BE" w:rsidR="000D4B7E" w:rsidRDefault="000D4B7E" w:rsidP="000D4B7E">
            <w:pPr>
              <w:pStyle w:val="NoSpacing"/>
            </w:pPr>
            <w:r>
              <w:t>7C7 - Demonstrate the ability to use and evaluate technology and information systems to inform</w:t>
            </w:r>
          </w:p>
          <w:p w14:paraId="0EAE4357" w14:textId="6EB84D16" w:rsidR="000D4B7E" w:rsidRPr="0001084E" w:rsidRDefault="000D4B7E" w:rsidP="000D4B7E">
            <w:pPr>
              <w:autoSpaceDE w:val="0"/>
              <w:autoSpaceDN w:val="0"/>
              <w:adjustRightInd w:val="0"/>
              <w:rPr>
                <w:i/>
              </w:rPr>
            </w:pPr>
            <w:r>
              <w:t>and improve health outcomes.</w:t>
            </w:r>
          </w:p>
        </w:tc>
        <w:tc>
          <w:tcPr>
            <w:tcW w:w="850" w:type="dxa"/>
            <w:tcBorders>
              <w:top w:val="single" w:sz="6" w:space="0" w:color="17365D"/>
              <w:bottom w:val="single" w:sz="18" w:space="0" w:color="17365D"/>
            </w:tcBorders>
          </w:tcPr>
          <w:p w14:paraId="4E5A0D57" w14:textId="77777777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6FBE9DF1" w14:textId="77777777" w:rsidR="000D4B7E" w:rsidRPr="00AF5394" w:rsidRDefault="000D4B7E" w:rsidP="008E5CB2">
            <w:pPr>
              <w:jc w:val="center"/>
              <w:rPr>
                <w:rFonts w:ascii="Brush Script MT" w:hAnsi="Brush Script MT"/>
              </w:rPr>
            </w:pPr>
            <w:r>
              <w:rPr>
                <w:rFonts w:ascii="Brush Script MT" w:hAnsi="Brush Script MT"/>
              </w:rPr>
              <w:t>2</w:t>
            </w:r>
          </w:p>
        </w:tc>
        <w:tc>
          <w:tcPr>
            <w:tcW w:w="1276" w:type="dxa"/>
            <w:tcBorders>
              <w:top w:val="single" w:sz="6" w:space="0" w:color="17365D"/>
              <w:bottom w:val="single" w:sz="18" w:space="0" w:color="17365D"/>
            </w:tcBorders>
          </w:tcPr>
          <w:p w14:paraId="7EBE107F" w14:textId="23A79B86" w:rsidR="000D4B7E" w:rsidRPr="0001084E" w:rsidRDefault="000D4B7E" w:rsidP="008E5CB2"/>
        </w:tc>
        <w:tc>
          <w:tcPr>
            <w:tcW w:w="1843" w:type="dxa"/>
            <w:tcBorders>
              <w:top w:val="single" w:sz="6" w:space="0" w:color="17365D"/>
              <w:bottom w:val="single" w:sz="18" w:space="0" w:color="17365D"/>
            </w:tcBorders>
          </w:tcPr>
          <w:p w14:paraId="5C8BD258" w14:textId="77777777" w:rsidR="000D4B7E" w:rsidRPr="00AF5394" w:rsidRDefault="000D4B7E" w:rsidP="008E5CB2">
            <w:pPr>
              <w:rPr>
                <w:rFonts w:ascii="Brush Script MT" w:hAnsi="Brush Script MT"/>
              </w:rPr>
            </w:pPr>
            <w:r w:rsidRPr="00AF5394">
              <w:rPr>
                <w:rFonts w:ascii="Brush Script MT" w:hAnsi="Brush Script MT"/>
              </w:rPr>
              <w:t>F. Smith</w:t>
            </w:r>
          </w:p>
          <w:p w14:paraId="7B115DB2" w14:textId="77777777" w:rsidR="000D4B7E" w:rsidRPr="00AF5394" w:rsidRDefault="000D4B7E" w:rsidP="008E5CB2">
            <w:pPr>
              <w:rPr>
                <w:rFonts w:ascii="Lucida Handwriting" w:hAnsi="Lucida Handwriting"/>
              </w:rPr>
            </w:pPr>
            <w:r w:rsidRPr="00AF5394">
              <w:rPr>
                <w:rFonts w:ascii="Brush Script MT" w:hAnsi="Brush Script MT"/>
              </w:rPr>
              <w:t>1/8/20</w:t>
            </w:r>
          </w:p>
        </w:tc>
        <w:tc>
          <w:tcPr>
            <w:tcW w:w="4677" w:type="dxa"/>
            <w:tcBorders>
              <w:top w:val="single" w:sz="6" w:space="0" w:color="17365D"/>
              <w:bottom w:val="single" w:sz="18" w:space="0" w:color="17365D"/>
            </w:tcBorders>
          </w:tcPr>
          <w:p w14:paraId="64446CCC" w14:textId="0C969344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CERT3</w:t>
            </w:r>
          </w:p>
          <w:p w14:paraId="300EC71F" w14:textId="7D426EBC" w:rsidR="000D4B7E" w:rsidRPr="00E14131" w:rsidRDefault="005E23DA" w:rsidP="008E5CB2">
            <w:pPr>
              <w:rPr>
                <w:i/>
              </w:rPr>
            </w:pPr>
            <w:r>
              <w:rPr>
                <w:i/>
              </w:rPr>
              <w:t>MCEX1, MCEX4</w:t>
            </w:r>
            <w:r w:rsidR="000D4B7E">
              <w:rPr>
                <w:i/>
              </w:rPr>
              <w:t xml:space="preserve"> </w:t>
            </w:r>
            <w:r w:rsidR="000D4B7E" w:rsidRPr="00E14131">
              <w:rPr>
                <w:i/>
              </w:rPr>
              <w:t xml:space="preserve"> </w:t>
            </w:r>
          </w:p>
          <w:p w14:paraId="41F9B126" w14:textId="141F1CD0" w:rsidR="000D4B7E" w:rsidRPr="0001084E" w:rsidRDefault="005E23DA" w:rsidP="008E5CB2">
            <w:r>
              <w:rPr>
                <w:i/>
              </w:rPr>
              <w:t>FFO6</w:t>
            </w:r>
          </w:p>
        </w:tc>
      </w:tr>
    </w:tbl>
    <w:p w14:paraId="1C4B7340" w14:textId="07B8F000" w:rsidR="00EA7746" w:rsidRDefault="00EA7746"/>
    <w:p w14:paraId="08A12139" w14:textId="77777777" w:rsidR="005E23DA" w:rsidRDefault="005E23DA"/>
    <w:p w14:paraId="28842A07" w14:textId="77777777" w:rsidR="005E23DA" w:rsidRDefault="005E23DA"/>
    <w:p w14:paraId="5CDBEFB0" w14:textId="7C871BE9" w:rsidR="005F3F57" w:rsidRDefault="005F3F57"/>
    <w:p w14:paraId="6646A5D7" w14:textId="3F550E09" w:rsidR="005F3F57" w:rsidRDefault="005F3F57"/>
    <w:p w14:paraId="3D083C72" w14:textId="0003BEB4" w:rsidR="005F3F57" w:rsidRDefault="005F3F57"/>
    <w:p w14:paraId="2AB7B856" w14:textId="5DA2657C" w:rsidR="005F3F57" w:rsidRDefault="005F3F57"/>
    <w:p w14:paraId="3A1C2129" w14:textId="6430F6F0" w:rsidR="007C1D63" w:rsidRDefault="007C1D63"/>
    <w:p w14:paraId="457E353F" w14:textId="15CD867C" w:rsidR="007C1D63" w:rsidRDefault="007C1D63"/>
    <w:p w14:paraId="08ACF94C" w14:textId="77777777" w:rsidR="007C1D63" w:rsidRDefault="007C1D63"/>
    <w:p w14:paraId="3AD42306" w14:textId="775060E9" w:rsidR="005F3F57" w:rsidRDefault="005F3F57"/>
    <w:p w14:paraId="61A2D2A3" w14:textId="3E77AB21" w:rsidR="005F3F57" w:rsidRPr="00E2118A" w:rsidRDefault="005F3F57">
      <w:pPr>
        <w:rPr>
          <w:color w:val="00B050"/>
        </w:rPr>
      </w:pPr>
    </w:p>
    <w:p w14:paraId="1EF54D77" w14:textId="7742AFF3" w:rsidR="00B2111A" w:rsidRPr="00A31231" w:rsidRDefault="008E1C1E" w:rsidP="00B2111A">
      <w:pPr>
        <w:spacing w:after="0" w:line="240" w:lineRule="auto"/>
        <w:textAlignment w:val="baseline"/>
        <w:rPr>
          <w:rFonts w:eastAsia="Times New Roman" w:cs="Arial"/>
          <w:b/>
          <w:bCs/>
          <w:color w:val="ED7D31" w:themeColor="accent2"/>
          <w:sz w:val="32"/>
          <w:szCs w:val="32"/>
          <w:lang w:eastAsia="en-GB"/>
        </w:rPr>
      </w:pPr>
      <w:r w:rsidRPr="00A31231">
        <w:rPr>
          <w:rFonts w:eastAsia="Times New Roman" w:cs="Arial"/>
          <w:b/>
          <w:bCs/>
          <w:color w:val="ED7D31" w:themeColor="accent2"/>
          <w:sz w:val="32"/>
          <w:szCs w:val="32"/>
          <w:lang w:eastAsia="en-GB"/>
        </w:rPr>
        <w:t>L</w:t>
      </w:r>
      <w:r w:rsidR="00B2111A" w:rsidRPr="00A31231">
        <w:rPr>
          <w:rFonts w:eastAsia="Times New Roman" w:cs="Arial"/>
          <w:b/>
          <w:bCs/>
          <w:color w:val="ED7D31" w:themeColor="accent2"/>
          <w:sz w:val="32"/>
          <w:szCs w:val="32"/>
          <w:lang w:eastAsia="en-GB"/>
        </w:rPr>
        <w:t xml:space="preserve">evel </w:t>
      </w:r>
      <w:r w:rsidR="0046161E" w:rsidRPr="00A31231">
        <w:rPr>
          <w:rFonts w:eastAsia="Times New Roman" w:cs="Arial"/>
          <w:b/>
          <w:bCs/>
          <w:color w:val="ED7D31" w:themeColor="accent2"/>
          <w:sz w:val="32"/>
          <w:szCs w:val="32"/>
          <w:lang w:eastAsia="en-GB"/>
        </w:rPr>
        <w:t>7</w:t>
      </w:r>
      <w:r w:rsidR="00B2111A" w:rsidRPr="00A31231">
        <w:rPr>
          <w:rFonts w:eastAsia="Times New Roman" w:cs="Arial"/>
          <w:b/>
          <w:bCs/>
          <w:color w:val="ED7D31" w:themeColor="accent2"/>
          <w:sz w:val="32"/>
          <w:szCs w:val="32"/>
          <w:lang w:eastAsia="en-GB"/>
        </w:rPr>
        <w:t xml:space="preserve"> – </w:t>
      </w:r>
      <w:r w:rsidR="00A31231" w:rsidRPr="00A31231">
        <w:rPr>
          <w:rFonts w:eastAsia="Times New Roman" w:cs="Arial"/>
          <w:b/>
          <w:bCs/>
          <w:color w:val="ED7D31" w:themeColor="accent2"/>
          <w:sz w:val="32"/>
          <w:szCs w:val="32"/>
          <w:lang w:eastAsia="en-GB"/>
        </w:rPr>
        <w:t>Advanced Practitioner</w:t>
      </w:r>
    </w:p>
    <w:p w14:paraId="635FF9F5" w14:textId="77777777" w:rsidR="00B2111A" w:rsidRPr="00EA7746" w:rsidRDefault="00B2111A" w:rsidP="00B2111A">
      <w:pPr>
        <w:spacing w:after="0" w:line="240" w:lineRule="auto"/>
        <w:textAlignment w:val="baseline"/>
        <w:rPr>
          <w:rFonts w:eastAsia="Times New Roman" w:cs="Arial"/>
          <w:color w:val="002060"/>
          <w:sz w:val="32"/>
          <w:szCs w:val="32"/>
          <w:lang w:eastAsia="en-GB"/>
        </w:rPr>
      </w:pPr>
    </w:p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B2111A" w:rsidRPr="002524CE" w14:paraId="694EF91A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6851E9D7" w14:textId="4C6B2F9D" w:rsidR="00B2111A" w:rsidRPr="00FF4DD8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Clinical Practice </w:t>
            </w:r>
            <w:r w:rsid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="006C5B48"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92D050"/>
            <w:hideMark/>
          </w:tcPr>
          <w:p w14:paraId="2984C063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92D050"/>
            <w:hideMark/>
          </w:tcPr>
          <w:p w14:paraId="64D5634A" w14:textId="77777777" w:rsidR="00B2111A" w:rsidRPr="002524CE" w:rsidRDefault="00B2111A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B2111A" w:rsidRPr="002524CE" w14:paraId="631FA04D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5B757E1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5B308C3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3063F942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065E1958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2FEF991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AB91D25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5A9FFCBE" w14:textId="77777777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46AFD8DE" w14:textId="7777777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B2111A" w:rsidRPr="002524CE" w14:paraId="161899DC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BD9EC3" w14:textId="02C9DCDC" w:rsidR="00B2111A" w:rsidRPr="00EE5B3B" w:rsidRDefault="00DE3332" w:rsidP="00775542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7C1 - Develop advanced competence, innovation and leadership in the management and delivery of safe, effective person-centred care within own area of practice</w:t>
            </w:r>
            <w:r w:rsidRPr="00EE5B3B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26E272" w14:textId="6498A7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C9FA31" w14:textId="7999428C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900E47" w14:textId="58EF90F7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02391E" w14:textId="33EAFCC3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55EAAC" w14:textId="15E6B642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B2111A" w:rsidRPr="002524CE" w14:paraId="37E9CA6B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A128D6" w14:textId="27A66B98" w:rsidR="00B2111A" w:rsidRPr="00EE5B3B" w:rsidRDefault="007A647C" w:rsidP="00D007F9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7C2 - Promote and act to influence others to incorporate non-judgemental, values-based care into practice</w:t>
            </w:r>
            <w:r w:rsidRPr="00EE5B3B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88749" w14:textId="4882E73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5AEAC9" w14:textId="374E0E2F" w:rsidR="00B2111A" w:rsidRPr="00EA7746" w:rsidRDefault="00B2111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EE171C" w14:textId="36B4207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B8E063" w14:textId="56A94475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2851E57" w14:textId="31294106" w:rsidR="00B2111A" w:rsidRPr="00EA7746" w:rsidRDefault="00B2111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3F1E4C0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A6F5B60" w14:textId="7ACB0E81" w:rsidR="001A0C40" w:rsidRPr="00EE5B3B" w:rsidRDefault="007A647C" w:rsidP="00D007F9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7C3 - Use a wide range of skills and strategies, including advanced or specialist skills, to communicate with people about difficult matters or situations</w:t>
            </w:r>
            <w:r w:rsidRPr="00EE5B3B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11691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F94A7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9AA3FB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35A7DA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19388C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67E562A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294C8C" w14:textId="26B765EF" w:rsidR="001A0C40" w:rsidRPr="00EE5B3B" w:rsidRDefault="007A647C" w:rsidP="00E61327">
            <w:pPr>
              <w:pStyle w:val="NoSpacing"/>
              <w:rPr>
                <w:rFonts w:eastAsia="Times New Roman" w:cs="Arial"/>
                <w:lang w:eastAsia="en-GB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7C4 - Use in-depth knowledge of legislation, professional regulation and codes of practice, to lead the development, </w:t>
            </w:r>
            <w:r w:rsidR="00FA3FFC" w:rsidRPr="00EE5B3B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embedding and evaluation of protocols, guidelines and policies at operational level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6A8A6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4C487E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85D0B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A5704B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3D1EFB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460E6CBE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3A1065E" w14:textId="4B57E2E9" w:rsidR="001A0C40" w:rsidRPr="00EE5B3B" w:rsidRDefault="00FA3FFC" w:rsidP="00163A5D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7C5 - Promote, monitor and maintain best practice in health, safety and security, in accordance with health and safety legislation and infection control policies, </w:t>
            </w: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acting on concerns and/or reporting incidents in line with local reporting procedures</w:t>
            </w:r>
            <w:r w:rsidRPr="00EE5B3B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7E23F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9373A3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C1F8C6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7189C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0BEE2C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971BAC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3E12EE" w14:textId="60EE3BAC" w:rsidR="001A0C40" w:rsidRPr="00EE5B3B" w:rsidRDefault="001D1E55" w:rsidP="00163A5D">
            <w:pPr>
              <w:pStyle w:val="NoSpacing"/>
              <w:rPr>
                <w:rFonts w:eastAsia="Times New Roman" w:cs="Arial"/>
                <w:lang w:eastAsia="en-GB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7C6 - Use skills of critical analysis, evaluation and synthesis to make justifiable and timely clinical judgements when assessing, diagnosing, planning, directing or implementing and evaluating highly complex care/interventions sometimes where information is not available or is incomplete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692B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A63FFC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F1767F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5BB8B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BC9D80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5146C992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FAB8A26" w14:textId="0DA40FA8" w:rsidR="001A0C40" w:rsidRPr="00EE5B3B" w:rsidRDefault="001D1E55" w:rsidP="00D0239A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7C7 - Demonstrate the ability to use and evaluate technology and information systems to inform and improve health outcomes</w:t>
            </w:r>
            <w:r w:rsidRPr="00EE5B3B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DFC312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4B7FB4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6EE11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E6B9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31CB0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63A5D" w:rsidRPr="002524CE" w14:paraId="76DBCCD1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290E29" w14:textId="72B274C6" w:rsidR="00163A5D" w:rsidRPr="00EE5B3B" w:rsidRDefault="002E0643" w:rsidP="00D0239A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7C8 - Identify and share more complex information effectively and concisely for a range of situations and contexts to ensure patient safety and continuity of care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10EA8C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02EAC7" w14:textId="77777777" w:rsidR="00163A5D" w:rsidRPr="00EA7746" w:rsidRDefault="00163A5D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F5C01D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D80110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7AD8534" w14:textId="77777777" w:rsidR="00163A5D" w:rsidRPr="00EA7746" w:rsidRDefault="00163A5D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77EAF623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5BFEDF" w14:textId="55CC230C" w:rsidR="00D0239A" w:rsidRPr="00EE5B3B" w:rsidRDefault="002E0643" w:rsidP="005E44D6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7C9 - Promote equality and value diversity, challenging discriminatory behaviours and acting to improve inclusion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4D86A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33A61C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785A2A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27B680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8914402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2273F7CF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2A7110" w14:textId="2A9D6945" w:rsidR="00D0239A" w:rsidRPr="00EE5B3B" w:rsidRDefault="00E56210" w:rsidP="003C5B9A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7C10 - Apply a significant range of skills to promote health and well-being, improve health literacy and empower patients to share decision making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840544B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6EEA726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8F37D7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5E278C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01FE3D3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D0239A" w:rsidRPr="002524CE" w14:paraId="5193E3E4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072FF68" w14:textId="68294A51" w:rsidR="00D0239A" w:rsidRPr="00EE5B3B" w:rsidRDefault="00EE5B3B" w:rsidP="003C5B9A">
            <w:pPr>
              <w:pStyle w:val="NoSpacing"/>
              <w:rPr>
                <w:rFonts w:cs="Arial"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t>7C11 - Contribute to the development of organisational objectives and create opportunities to involve other practitioners</w:t>
            </w:r>
            <w:r w:rsidRPr="00EE5B3B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BD2D99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28B00F4" w14:textId="77777777" w:rsidR="00D0239A" w:rsidRPr="00EA7746" w:rsidRDefault="00D023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9B05739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0F0398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409A88D" w14:textId="77777777" w:rsidR="00D0239A" w:rsidRPr="00EA7746" w:rsidRDefault="00D023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E5B3B" w:rsidRPr="002524CE" w14:paraId="1336D28D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378EFD7" w14:textId="238A7A33" w:rsidR="00EE5B3B" w:rsidRPr="00EE5B3B" w:rsidRDefault="00EE5B3B" w:rsidP="003C5B9A">
            <w:pPr>
              <w:pStyle w:val="NoSpacing"/>
              <w:rPr>
                <w:rFonts w:cs="Arial"/>
                <w:b/>
                <w:bCs/>
              </w:rPr>
            </w:pPr>
            <w:r w:rsidRPr="00EE5B3B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7C12 - Apply advanced clinical knowledge, skills and behaviours appropriate to specific area of practice</w:t>
            </w:r>
            <w:r w:rsidRPr="00EE5B3B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95AE65" w14:textId="77777777" w:rsidR="00EE5B3B" w:rsidRPr="00EA7746" w:rsidRDefault="00EE5B3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5047BB" w14:textId="77777777" w:rsidR="00EE5B3B" w:rsidRPr="00EA7746" w:rsidRDefault="00EE5B3B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0DCD87C" w14:textId="77777777" w:rsidR="00EE5B3B" w:rsidRPr="00EA7746" w:rsidRDefault="00EE5B3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369B0CA" w14:textId="77777777" w:rsidR="00EE5B3B" w:rsidRPr="00EA7746" w:rsidRDefault="00EE5B3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8B00182" w14:textId="77777777" w:rsidR="00EE5B3B" w:rsidRPr="00EA7746" w:rsidRDefault="00EE5B3B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3C5B9A" w:rsidRPr="002524CE" w14:paraId="44BE109F" w14:textId="77777777" w:rsidTr="001A0C40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926F24" w14:textId="1FDF3A93" w:rsidR="003C5B9A" w:rsidRPr="00972BEE" w:rsidRDefault="00972BEE" w:rsidP="003C5B9A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3BEE3DD6" w14:textId="77777777" w:rsidR="00972BEE" w:rsidRDefault="00972BEE" w:rsidP="003C5B9A">
            <w:pPr>
              <w:pStyle w:val="NoSpacing"/>
            </w:pPr>
          </w:p>
          <w:p w14:paraId="1A19E20B" w14:textId="77777777" w:rsidR="00972BEE" w:rsidRDefault="00972BEE" w:rsidP="003C5B9A">
            <w:pPr>
              <w:pStyle w:val="NoSpacing"/>
            </w:pPr>
          </w:p>
          <w:p w14:paraId="4BD6D6AD" w14:textId="77777777" w:rsidR="00972BEE" w:rsidRDefault="00972BEE" w:rsidP="003C5B9A">
            <w:pPr>
              <w:pStyle w:val="NoSpacing"/>
            </w:pPr>
          </w:p>
          <w:p w14:paraId="0C051D56" w14:textId="6EE49F90" w:rsidR="00972BEE" w:rsidRDefault="00972BEE" w:rsidP="003C5B9A">
            <w:pPr>
              <w:pStyle w:val="NoSpacing"/>
            </w:pPr>
          </w:p>
          <w:p w14:paraId="53CA580A" w14:textId="14A053DF" w:rsidR="007C1D63" w:rsidRDefault="007C1D63" w:rsidP="003C5B9A">
            <w:pPr>
              <w:pStyle w:val="NoSpacing"/>
            </w:pPr>
          </w:p>
          <w:p w14:paraId="65BE5C7D" w14:textId="52EF1661" w:rsidR="007C1D63" w:rsidRDefault="007C1D63" w:rsidP="003C5B9A">
            <w:pPr>
              <w:pStyle w:val="NoSpacing"/>
            </w:pPr>
          </w:p>
          <w:p w14:paraId="393A6174" w14:textId="0FB96D4B" w:rsidR="007C1D63" w:rsidRDefault="007C1D63" w:rsidP="003C5B9A">
            <w:pPr>
              <w:pStyle w:val="NoSpacing"/>
            </w:pPr>
          </w:p>
          <w:p w14:paraId="57A29B07" w14:textId="77777777" w:rsidR="007C1D63" w:rsidRDefault="007C1D63" w:rsidP="003C5B9A">
            <w:pPr>
              <w:pStyle w:val="NoSpacing"/>
            </w:pPr>
          </w:p>
          <w:p w14:paraId="19CB6004" w14:textId="77777777" w:rsidR="00972BEE" w:rsidRDefault="00972BEE" w:rsidP="003C5B9A">
            <w:pPr>
              <w:pStyle w:val="NoSpacing"/>
            </w:pPr>
          </w:p>
          <w:p w14:paraId="7336C5F4" w14:textId="77777777" w:rsidR="00972BEE" w:rsidRDefault="00972BEE" w:rsidP="003C5B9A">
            <w:pPr>
              <w:pStyle w:val="NoSpacing"/>
            </w:pPr>
          </w:p>
          <w:p w14:paraId="34069AFF" w14:textId="77777777" w:rsidR="00972BEE" w:rsidRDefault="00972BEE" w:rsidP="003C5B9A">
            <w:pPr>
              <w:pStyle w:val="NoSpacing"/>
            </w:pPr>
          </w:p>
          <w:p w14:paraId="3D3FCBD3" w14:textId="7C750A0A" w:rsidR="00972BEE" w:rsidRDefault="00972BEE" w:rsidP="003C5B9A">
            <w:pPr>
              <w:pStyle w:val="NoSpacing"/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7B42BB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ABBDB0C" w14:textId="77777777" w:rsidR="003C5B9A" w:rsidRPr="00EA7746" w:rsidRDefault="003C5B9A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CF3067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80BF7A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C3E7FEA" w14:textId="77777777" w:rsidR="003C5B9A" w:rsidRPr="00EA7746" w:rsidRDefault="003C5B9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69DF881C" w14:textId="310E3A48" w:rsidR="001A0C40" w:rsidRDefault="001A0C40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A31231" w:rsidRPr="002524CE" w14:paraId="1BB6C87E" w14:textId="77777777" w:rsidTr="001C56C7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5756791A" w14:textId="77777777" w:rsidR="00A31231" w:rsidRPr="00FF4DD8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Facilitating Learning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0070C0"/>
            <w:hideMark/>
          </w:tcPr>
          <w:p w14:paraId="2B70B782" w14:textId="77777777" w:rsidR="00A31231" w:rsidRPr="002524CE" w:rsidRDefault="00A31231" w:rsidP="001C56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0070C0"/>
            <w:hideMark/>
          </w:tcPr>
          <w:p w14:paraId="1E3CC0A2" w14:textId="77777777" w:rsidR="00A31231" w:rsidRPr="002524CE" w:rsidRDefault="00A31231" w:rsidP="001C56C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A31231" w:rsidRPr="002524CE" w14:paraId="262D357D" w14:textId="77777777" w:rsidTr="001C56C7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E3641BF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2850A2A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4E3B591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7EB93A03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22F38A17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40557B7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0C02ECA3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673CE515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A31231" w:rsidRPr="002524CE" w14:paraId="06B4711A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69D49A" w14:textId="14824543" w:rsidR="00A31231" w:rsidRPr="0060776F" w:rsidRDefault="00B37C8E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7F1 - Role model exemplary facilitation and teaching skills and develop those skills in others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A0DE9C5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2CDEB87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D18664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1D76D5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2648E51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31231" w:rsidRPr="002524CE" w14:paraId="7246390C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63A459" w14:textId="4A252DFF" w:rsidR="00A31231" w:rsidRPr="0060776F" w:rsidRDefault="00B37C8E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7F2 - Demonstrate and understand the key theories of adult learning and apply a wide range of facilitation, teaching and assessment skills to practice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0A4C320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BDE5F78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D0144F3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BF0DA0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07A6375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E5B3B" w:rsidRPr="002524CE" w14:paraId="6D8A1652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6852A0" w14:textId="6AFAC370" w:rsidR="00EE5B3B" w:rsidRPr="0060776F" w:rsidRDefault="00B37C8E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7F3 - Lead on strategies that enable effective reflective practice 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36A7DB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3D24D55" w14:textId="77777777" w:rsidR="00EE5B3B" w:rsidRPr="00EA7746" w:rsidRDefault="00EE5B3B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ED8860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95A431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BC8B30F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E5B3B" w:rsidRPr="002524CE" w14:paraId="56E90C5E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F513668" w14:textId="79C4F36F" w:rsidR="00EE5B3B" w:rsidRPr="0060776F" w:rsidRDefault="008628AA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7F4 - Review data collected from educational audits and other feedback to plan and lead change at a local level to enable a positive learning environment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9A110B1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0A3922" w14:textId="77777777" w:rsidR="00EE5B3B" w:rsidRPr="00EA7746" w:rsidRDefault="00EE5B3B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A3E973C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E3C9005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46DE4A3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E5B3B" w:rsidRPr="002524CE" w14:paraId="588CBE26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4C5856" w14:textId="5BD2178D" w:rsidR="00EE5B3B" w:rsidRPr="0060776F" w:rsidRDefault="008628AA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7F5 - Act as an experienced supervisor, mentor, facilitator and support others to take on these roles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AE5E5C9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0AD2451" w14:textId="77777777" w:rsidR="00EE5B3B" w:rsidRPr="00EA7746" w:rsidRDefault="00EE5B3B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D56F82A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7B3AB2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E87BDE5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E5B3B" w:rsidRPr="002524CE" w14:paraId="54AF6892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1EBEC4" w14:textId="071AA201" w:rsidR="00EE5B3B" w:rsidRPr="0060776F" w:rsidRDefault="008628AA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7F6 - Develop and facilitate the use of educational materials for students, staff and service users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A894DF5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8060EE" w14:textId="77777777" w:rsidR="00EE5B3B" w:rsidRPr="00EA7746" w:rsidRDefault="00EE5B3B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137BC0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7F672A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8A59E1D" w14:textId="77777777" w:rsidR="00EE5B3B" w:rsidRPr="00EA7746" w:rsidRDefault="00EE5B3B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31231" w:rsidRPr="002524CE" w14:paraId="29D3CA15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B076E63" w14:textId="2EB1A5A9" w:rsidR="00A31231" w:rsidRPr="0060776F" w:rsidRDefault="0060776F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7F7 - Develop, lead and support teaching, supervision and assessment skills in others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226FB5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F243EE2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C8D2C8E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EF33639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374259D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31231" w:rsidRPr="002524CE" w14:paraId="77BC0484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CFC5D7F" w14:textId="2ACDC2EC" w:rsidR="00A31231" w:rsidRPr="0060776F" w:rsidRDefault="0060776F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7F8 - Engage with education providers to contribute to curriculum development and delivery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9BB11F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7E6BFE3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A5C4832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4A931C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4FA7734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31231" w:rsidRPr="002524CE" w14:paraId="076F0ACD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3063B1C" w14:textId="17C518A9" w:rsidR="00A31231" w:rsidRPr="0060776F" w:rsidRDefault="0060776F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60776F">
              <w:rPr>
                <w:rStyle w:val="normaltextrun"/>
                <w:rFonts w:cs="Arial"/>
                <w:color w:val="000000"/>
                <w:shd w:val="clear" w:color="auto" w:fill="FFFFFF"/>
              </w:rPr>
              <w:t>7F9 - Apply advanced knowledge of andragogy appropriate to specific role</w:t>
            </w:r>
            <w:r w:rsidRPr="0060776F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1165E17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2465AE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95DC66F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D9284D7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8FEF0F8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31231" w:rsidRPr="002524CE" w14:paraId="0CF85A3B" w14:textId="77777777" w:rsidTr="001C56C7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25593A77" w14:textId="6B24A6FE" w:rsidR="000206C8" w:rsidRDefault="000206C8" w:rsidP="000206C8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78274E37" w14:textId="16F07C35" w:rsidR="000206C8" w:rsidRDefault="000206C8" w:rsidP="000206C8">
            <w:pPr>
              <w:pStyle w:val="NoSpacing"/>
              <w:rPr>
                <w:b/>
                <w:bCs/>
              </w:rPr>
            </w:pPr>
          </w:p>
          <w:p w14:paraId="22D9CA35" w14:textId="182F1BA3" w:rsidR="000206C8" w:rsidRDefault="000206C8" w:rsidP="000206C8">
            <w:pPr>
              <w:pStyle w:val="NoSpacing"/>
              <w:rPr>
                <w:b/>
                <w:bCs/>
              </w:rPr>
            </w:pPr>
          </w:p>
          <w:p w14:paraId="62440186" w14:textId="65FB4C31" w:rsidR="000206C8" w:rsidRDefault="000206C8" w:rsidP="000206C8">
            <w:pPr>
              <w:pStyle w:val="NoSpacing"/>
              <w:rPr>
                <w:b/>
                <w:bCs/>
              </w:rPr>
            </w:pPr>
          </w:p>
          <w:p w14:paraId="74A6DDD2" w14:textId="4098C251" w:rsidR="000206C8" w:rsidRDefault="000206C8" w:rsidP="000206C8">
            <w:pPr>
              <w:pStyle w:val="NoSpacing"/>
              <w:rPr>
                <w:b/>
                <w:bCs/>
              </w:rPr>
            </w:pPr>
          </w:p>
          <w:p w14:paraId="3F636F2C" w14:textId="64ACCB57" w:rsidR="000206C8" w:rsidRDefault="000206C8" w:rsidP="000206C8">
            <w:pPr>
              <w:pStyle w:val="NoSpacing"/>
              <w:rPr>
                <w:b/>
                <w:bCs/>
              </w:rPr>
            </w:pPr>
          </w:p>
          <w:p w14:paraId="5401B912" w14:textId="6125DA07" w:rsidR="000206C8" w:rsidRDefault="000206C8" w:rsidP="000206C8">
            <w:pPr>
              <w:pStyle w:val="NoSpacing"/>
              <w:rPr>
                <w:b/>
                <w:bCs/>
              </w:rPr>
            </w:pPr>
          </w:p>
          <w:p w14:paraId="042A2D5E" w14:textId="77777777" w:rsidR="000206C8" w:rsidRPr="00972BEE" w:rsidRDefault="000206C8" w:rsidP="000206C8">
            <w:pPr>
              <w:pStyle w:val="NoSpacing"/>
              <w:rPr>
                <w:b/>
                <w:bCs/>
              </w:rPr>
            </w:pPr>
          </w:p>
          <w:p w14:paraId="49FE107F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32CBB08E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4B40F7F3" w14:textId="77777777" w:rsidR="00A31231" w:rsidRPr="00EA7746" w:rsidRDefault="00A31231" w:rsidP="001C56C7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1675003E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18" w:space="0" w:color="17365D"/>
              <w:right w:val="single" w:sz="6" w:space="0" w:color="17365D"/>
            </w:tcBorders>
            <w:shd w:val="clear" w:color="auto" w:fill="auto"/>
          </w:tcPr>
          <w:p w14:paraId="219711A2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18" w:space="0" w:color="17365D"/>
              <w:right w:val="single" w:sz="18" w:space="0" w:color="17365D"/>
            </w:tcBorders>
            <w:shd w:val="clear" w:color="auto" w:fill="auto"/>
          </w:tcPr>
          <w:p w14:paraId="3B8C35CA" w14:textId="77777777" w:rsidR="00A31231" w:rsidRPr="00EA7746" w:rsidRDefault="00A31231" w:rsidP="001C56C7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09DEB2C7" w14:textId="3F7D2EDF" w:rsidR="00A31231" w:rsidRDefault="00A31231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8E1C1E" w:rsidRPr="002524CE" w14:paraId="6961EDD2" w14:textId="77777777" w:rsidTr="008E5CB2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47EE1CC3" w14:textId="77777777" w:rsidR="008E1C1E" w:rsidRPr="00FF4DD8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Leadership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ED7D31" w:themeFill="accent2"/>
            <w:hideMark/>
          </w:tcPr>
          <w:p w14:paraId="14D2480C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ED7D31" w:themeFill="accent2"/>
            <w:hideMark/>
          </w:tcPr>
          <w:p w14:paraId="6222BAB7" w14:textId="77777777" w:rsidR="008E1C1E" w:rsidRPr="002524CE" w:rsidRDefault="008E1C1E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8E1C1E" w:rsidRPr="002524CE" w14:paraId="022C2411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6CED8E5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07AA5E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2C3A6F66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58D05A9E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C3152F0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B479E7A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25976745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3C617757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8E1C1E" w:rsidRPr="002524CE" w14:paraId="170EA1A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706362" w14:textId="4D98EA42" w:rsidR="008E1C1E" w:rsidRPr="00B3621E" w:rsidRDefault="000909C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7L1 - Provide strong and effective leadership across professional and organisational teams/boundaries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A1A42F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0247A1D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26D789C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CB8D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AFD6B6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49CFC046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75BEC38" w14:textId="4290D23E" w:rsidR="008E1C1E" w:rsidRPr="00B3621E" w:rsidRDefault="000909C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7L2 - Evidence a positive impact of own exemplary leadership qualities and behaviours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C81D97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C7F874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74EC8E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7A3EDE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6EAD3E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2DF40A1A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D3E582B" w14:textId="7AC9E9FD" w:rsidR="000206C8" w:rsidRPr="00B3621E" w:rsidRDefault="000909C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7L3 - Role model highly developed verbal, non-verbal and written communication skills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C916BB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C79C4BF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67DB1CC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F1AB3DA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E729CBF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67BFF43B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8427CE5" w14:textId="187D9466" w:rsidR="000206C8" w:rsidRPr="00B3621E" w:rsidRDefault="004505B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7L4 - Demonstrate how feedback is used by the organisation to positively improve services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BE158A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C4D1963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4D3C508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B3A841E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EEB664A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20DC09B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904D3A" w14:textId="47FC5092" w:rsidR="000206C8" w:rsidRPr="00B3621E" w:rsidRDefault="004505B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7L5 - Use creative and innovative solutions to address complex problems 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2EF64D0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FB68FC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BF77B44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040B2E1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D1B06AD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41CF2" w:rsidRPr="002524CE" w14:paraId="247EA882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D5FE0C" w14:textId="115E70CC" w:rsidR="00E41CF2" w:rsidRPr="00B3621E" w:rsidRDefault="004505B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7L6 - Promote a culture of empowerment to enable concerns to be raised, addressed and/or appropriately escalated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67FEE60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E88E74" w14:textId="77777777" w:rsidR="00E41CF2" w:rsidRPr="00EA7746" w:rsidRDefault="00E41CF2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ADA6BF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E2C679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2EE50F09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41CF2" w:rsidRPr="002524CE" w14:paraId="49A4B06C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902557D" w14:textId="1D1CC389" w:rsidR="00E41CF2" w:rsidRPr="00B3621E" w:rsidRDefault="003D2FC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7L7 - Lead innovation and quality improvement and promote involvement of others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9965E1F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A5B090" w14:textId="77777777" w:rsidR="00E41CF2" w:rsidRPr="00EA7746" w:rsidRDefault="00E41CF2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7737456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42A9A2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F729400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1031FE84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58B3FF8" w14:textId="3B7AAC52" w:rsidR="000206C8" w:rsidRPr="00B3621E" w:rsidRDefault="003D2FC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7L8 - Build and lead teams, engage stakeholders and work in collaboration with others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A21E522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1603399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A86427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116F167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7837CFF6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7CFA23E4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0F8DEA" w14:textId="769ECDAA" w:rsidR="000206C8" w:rsidRPr="00B3621E" w:rsidRDefault="000D1D94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7L9 - Demonstrate and support others to manage people effectively using organisational </w:t>
            </w: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policies and exemplary leadership qualities 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C42174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54411A5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F65AAC0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A54705A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466F60E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41CF2" w:rsidRPr="002524CE" w14:paraId="1520BADE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46E73C8" w14:textId="3930C081" w:rsidR="00E41CF2" w:rsidRPr="00B3621E" w:rsidRDefault="000D1D94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7L10 - Progress workforce development plans aligned to organisational priorities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C5C7D9F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34C1EEB" w14:textId="77777777" w:rsidR="00E41CF2" w:rsidRPr="00EA7746" w:rsidRDefault="00E41CF2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A4AF56A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B5A764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BE396E5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E41CF2" w:rsidRPr="002524CE" w14:paraId="1AA5BCC1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98C0F3E" w14:textId="73D418F7" w:rsidR="00E41CF2" w:rsidRPr="00B3621E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7L11 - Demonstrate effective financial and workforce planning, delivery and reporting </w:t>
            </w:r>
            <w:r w:rsidRPr="00B3621E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D319590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2439F90" w14:textId="77777777" w:rsidR="00E41CF2" w:rsidRPr="00EA7746" w:rsidRDefault="00E41CF2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74D20AC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EB134C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94FEF8C" w14:textId="77777777" w:rsidR="00E41CF2" w:rsidRPr="00EA7746" w:rsidRDefault="00E41CF2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5B96197D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2100D3B" w14:textId="075D3535" w:rsidR="008E1C1E" w:rsidRPr="00B3621E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B3621E">
              <w:rPr>
                <w:rStyle w:val="normaltextrun"/>
                <w:rFonts w:cs="Arial"/>
                <w:color w:val="000000"/>
                <w:shd w:val="clear" w:color="auto" w:fill="FFFFFF"/>
              </w:rPr>
              <w:t>7L12 - Apply advanced leadership skills and behaviours appropriate to specific role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CD85511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24455B4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2989CDA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C63575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5FD9050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8E1C1E" w:rsidRPr="002524CE" w14:paraId="29CCBE1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8A3256F" w14:textId="77777777" w:rsidR="00B3621E" w:rsidRDefault="00B3621E" w:rsidP="00B3621E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0C889FB0" w14:textId="77777777" w:rsidR="008E1C1E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DB9904C" w14:textId="77777777" w:rsidR="00B3621E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11650CB" w14:textId="77777777" w:rsidR="00B3621E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3D0C865E" w14:textId="77777777" w:rsidR="00B3621E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9DA145D" w14:textId="34BC1EC7" w:rsidR="00B3621E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FF57716" w14:textId="4151057E" w:rsidR="001F1B36" w:rsidRDefault="001F1B3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C4C783B" w14:textId="7CAD57E1" w:rsidR="001D74D4" w:rsidRDefault="001D74D4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1115AE3" w14:textId="31D86B97" w:rsidR="001D74D4" w:rsidRDefault="001D74D4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56A45160" w14:textId="77777777" w:rsidR="001D74D4" w:rsidRDefault="001D74D4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17DC0CE" w14:textId="77777777" w:rsidR="00B3621E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  <w:p w14:paraId="285CB4BE" w14:textId="5E4BEADB" w:rsidR="00B3621E" w:rsidRPr="00EA7746" w:rsidRDefault="00B362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78E98D2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8961D2" w14:textId="77777777" w:rsidR="008E1C1E" w:rsidRPr="00EA7746" w:rsidRDefault="008E1C1E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57A6B3D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470D49B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7992928" w14:textId="77777777" w:rsidR="008E1C1E" w:rsidRPr="00EA7746" w:rsidRDefault="008E1C1E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43EDF572" w14:textId="78D2C1B0" w:rsidR="001A0C40" w:rsidRDefault="001A0C40"/>
    <w:p w14:paraId="485D79C5" w14:textId="451545B8" w:rsidR="001D74D4" w:rsidRDefault="001D74D4"/>
    <w:p w14:paraId="5C2084CD" w14:textId="669387F5" w:rsidR="001D74D4" w:rsidRDefault="001D74D4"/>
    <w:p w14:paraId="44D3B9E4" w14:textId="098F2B49" w:rsidR="001D74D4" w:rsidRDefault="001D74D4"/>
    <w:p w14:paraId="547C3F9F" w14:textId="3DA1A821" w:rsidR="001D74D4" w:rsidRDefault="001D74D4"/>
    <w:p w14:paraId="7DBBCD01" w14:textId="77777777" w:rsidR="001D74D4" w:rsidRDefault="001D74D4"/>
    <w:p w14:paraId="3271FE74" w14:textId="5A3B7D42" w:rsidR="001A0C40" w:rsidRDefault="001A0C40"/>
    <w:tbl>
      <w:tblPr>
        <w:tblW w:w="139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1030"/>
        <w:gridCol w:w="1705"/>
        <w:gridCol w:w="2258"/>
        <w:gridCol w:w="1726"/>
        <w:gridCol w:w="3834"/>
      </w:tblGrid>
      <w:tr w:rsidR="001A0C40" w:rsidRPr="002524CE" w14:paraId="5C572745" w14:textId="77777777" w:rsidTr="001A0C40">
        <w:tc>
          <w:tcPr>
            <w:tcW w:w="4389" w:type="dxa"/>
            <w:gridSpan w:val="2"/>
            <w:tcBorders>
              <w:top w:val="single" w:sz="18" w:space="0" w:color="17365D"/>
              <w:left w:val="single" w:sz="18" w:space="0" w:color="17365D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5B74DAD6" w14:textId="5DB64167" w:rsidR="001A0C40" w:rsidRPr="00FF4DD8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lastRenderedPageBreak/>
              <w:t>Evidence, Research and   Development P</w:t>
            </w:r>
            <w:r w:rsidRPr="00FF4DD8">
              <w:rPr>
                <w:rFonts w:eastAsia="Times New Roman" w:cs="Arial"/>
                <w:b/>
                <w:bCs/>
                <w:sz w:val="28"/>
                <w:szCs w:val="28"/>
                <w:lang w:eastAsia="en-GB"/>
              </w:rPr>
              <w:t>illar</w:t>
            </w:r>
          </w:p>
        </w:tc>
        <w:tc>
          <w:tcPr>
            <w:tcW w:w="5689" w:type="dxa"/>
            <w:gridSpan w:val="3"/>
            <w:tcBorders>
              <w:top w:val="single" w:sz="18" w:space="0" w:color="17365D"/>
              <w:left w:val="nil"/>
              <w:bottom w:val="nil"/>
              <w:right w:val="single" w:sz="6" w:space="0" w:color="17365D"/>
            </w:tcBorders>
            <w:shd w:val="clear" w:color="auto" w:fill="FF0000"/>
            <w:hideMark/>
          </w:tcPr>
          <w:p w14:paraId="2CFC20BB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834" w:type="dxa"/>
            <w:tcBorders>
              <w:top w:val="single" w:sz="18" w:space="0" w:color="17365D"/>
              <w:left w:val="nil"/>
              <w:bottom w:val="nil"/>
              <w:right w:val="single" w:sz="18" w:space="0" w:color="17365D"/>
            </w:tcBorders>
            <w:shd w:val="clear" w:color="auto" w:fill="FF0000"/>
            <w:hideMark/>
          </w:tcPr>
          <w:p w14:paraId="5F80695E" w14:textId="77777777" w:rsidR="001A0C40" w:rsidRPr="002524CE" w:rsidRDefault="001A0C40" w:rsidP="008E5C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24CE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 </w:t>
            </w:r>
          </w:p>
        </w:tc>
      </w:tr>
      <w:tr w:rsidR="001A0C40" w:rsidRPr="002524CE" w14:paraId="26D88795" w14:textId="77777777" w:rsidTr="008E5CB2">
        <w:tc>
          <w:tcPr>
            <w:tcW w:w="3359" w:type="dxa"/>
            <w:tcBorders>
              <w:top w:val="nil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168A6008" w14:textId="77777777" w:rsidR="001A0C40" w:rsidRPr="001F1B3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Fonts w:eastAsia="Times New Roman" w:cs="Arial"/>
                <w:b/>
                <w:bCs/>
                <w:lang w:eastAsia="en-GB"/>
              </w:rPr>
              <w:t>Knowledge, skills and behaviours </w:t>
            </w:r>
            <w:r w:rsidRPr="001F1B3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5592BDD7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Mapped to: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1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7989BE0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Self</w:t>
            </w:r>
            <w:r>
              <w:rPr>
                <w:rFonts w:eastAsia="Times New Roman" w:cs="Arial"/>
                <w:lang w:eastAsia="en-GB"/>
              </w:rPr>
              <w:t>-a</w:t>
            </w:r>
            <w:r w:rsidRPr="00EA7746">
              <w:rPr>
                <w:rFonts w:eastAsia="Times New Roman" w:cs="Arial"/>
                <w:lang w:eastAsia="en-GB"/>
              </w:rPr>
              <w:t>ssessment  </w:t>
            </w:r>
          </w:p>
          <w:p w14:paraId="344B824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(at start of training)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2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FD1F479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Assessment Methods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3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E0E0E0"/>
            <w:hideMark/>
          </w:tcPr>
          <w:p w14:paraId="449CAA83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Workplace Based Assessment</w:t>
            </w:r>
            <w:r w:rsidRPr="00EA7746">
              <w:rPr>
                <w:rFonts w:eastAsia="Times New Roman" w:cs="Arial"/>
                <w:vertAlign w:val="superscript"/>
                <w:lang w:eastAsia="en-GB"/>
              </w:rPr>
              <w:t>4</w:t>
            </w:r>
            <w:r w:rsidRPr="00EA7746">
              <w:rPr>
                <w:rFonts w:eastAsia="Times New Roman" w:cs="Arial"/>
                <w:lang w:eastAsia="en-GB"/>
              </w:rPr>
              <w:t> </w:t>
            </w:r>
          </w:p>
          <w:p w14:paraId="4946344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(Signed and dated) </w:t>
            </w:r>
          </w:p>
        </w:tc>
        <w:tc>
          <w:tcPr>
            <w:tcW w:w="3834" w:type="dxa"/>
            <w:tcBorders>
              <w:top w:val="nil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E0E0E0"/>
            <w:hideMark/>
          </w:tcPr>
          <w:p w14:paraId="2550C66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EA7746">
              <w:rPr>
                <w:rFonts w:eastAsia="Times New Roman" w:cs="Arial"/>
                <w:lang w:eastAsia="en-GB"/>
              </w:rPr>
              <w:t>Cross reference to portfolio evidence </w:t>
            </w:r>
          </w:p>
        </w:tc>
      </w:tr>
      <w:tr w:rsidR="001A0C40" w:rsidRPr="002524CE" w14:paraId="35A49B47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D62602" w14:textId="4F052B0D" w:rsidR="001A0C40" w:rsidRPr="001F1B36" w:rsidRDefault="00A4206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7E1 - Acts as a role model for the wider team by promoting a positive research culture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7D147C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687B940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FDAD525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92FC0E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8079323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73B9CD7E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6E5CC69" w14:textId="75DFF7D1" w:rsidR="001A0C40" w:rsidRPr="001F1B36" w:rsidRDefault="00A42061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7E2 - Further enhance knowledge of research approaches including advanced evaluation methods to promote and embed evidence in 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DF94EA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609465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29DA28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8A306E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14D762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5517AA2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885C191" w14:textId="66E74863" w:rsidR="000206C8" w:rsidRPr="001F1B36" w:rsidRDefault="00792C93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7E3 - Identify and apply impact measures and use findings to enhance practice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5FC4D9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0F8542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D78194F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36FA77D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D7964AB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1ABBE353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00716A0" w14:textId="74631A83" w:rsidR="000206C8" w:rsidRPr="001F1B36" w:rsidRDefault="00792C93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7E4 - Demonstrate the ability to search, critically appraise and synthesize evidence to inform practice and to underpin</w:t>
            </w: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 </w:t>
            </w:r>
            <w:r w:rsidRPr="001F1B36">
              <w:rPr>
                <w:rStyle w:val="normaltextrun"/>
                <w:rFonts w:cs="Arial"/>
                <w:color w:val="000000"/>
                <w:bdr w:val="none" w:sz="0" w:space="0" w:color="auto" w:frame="1"/>
              </w:rPr>
              <w:t>audit/research/quality improvement activity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AFBD650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597AE7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65CCC077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B00792E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C35E5C0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491522AD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27372CB" w14:textId="4CCAC568" w:rsidR="000206C8" w:rsidRPr="001F1B36" w:rsidRDefault="007758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7E5 - Share good practice and the lessons learned from audit, research and quality improvement activity locally, and nationally through professional and peer reviewed processes.</w:t>
            </w:r>
            <w:r w:rsidRPr="001F1B3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207A087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9A61929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42003A1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37E0C6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09B6E8FF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57EEAE15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46A7486" w14:textId="746A3C0B" w:rsidR="000206C8" w:rsidRPr="001F1B36" w:rsidRDefault="007758D9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7E6 - Utilise appropriate polices to ensure support for clinical research activity and adherence to research governance, including Good Clinical Practice</w:t>
            </w:r>
            <w:r w:rsidRPr="001F1B36">
              <w:rPr>
                <w:rStyle w:val="normaltextrun"/>
                <w:rFonts w:cs="Arial"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 </w:t>
            </w:r>
            <w:r w:rsidRPr="001F1B36">
              <w:rPr>
                <w:rStyle w:val="superscript"/>
                <w:rFonts w:cs="Arial"/>
                <w:color w:val="000000"/>
                <w:sz w:val="17"/>
                <w:szCs w:val="17"/>
                <w:shd w:val="clear" w:color="auto" w:fill="FFFFFF"/>
                <w:vertAlign w:val="superscript"/>
              </w:rPr>
              <w:t>1</w:t>
            </w: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 xml:space="preserve">, </w:t>
            </w: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lastRenderedPageBreak/>
              <w:t>ethics, data protection and confidentiality</w:t>
            </w:r>
            <w:r w:rsidRPr="001F1B3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0524E1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7648A4E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71A9F82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36641E0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4FA0DC3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0206C8" w:rsidRPr="002524CE" w14:paraId="68797F3D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9499B00" w14:textId="5CC224F1" w:rsidR="000206C8" w:rsidRPr="001F1B36" w:rsidRDefault="006E03E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7E7 - Demonstrate the ability to use a wide range of Quality Improvement/Clinical Audit/Research skills to improve practice and supports others to do so</w:t>
            </w:r>
            <w:r w:rsidRPr="001F1B3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7CC2B16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9DCDE6" w14:textId="77777777" w:rsidR="000206C8" w:rsidRPr="00EA7746" w:rsidRDefault="000206C8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6F0C168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D3865E2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7A9644B" w14:textId="77777777" w:rsidR="000206C8" w:rsidRPr="00EA7746" w:rsidRDefault="000206C8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1B6341AB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7A2847" w14:textId="5C6B7A50" w:rsidR="001A0C40" w:rsidRPr="001F1B36" w:rsidRDefault="006E03EA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7E8 - Critically analyse, evaluate and synthesise complex/professional problems and issues and help others do the same</w:t>
            </w:r>
            <w:r w:rsidRPr="001F1B3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86823A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E2D95AA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5D3714D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BAE68F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4CFCDAD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E112C" w:rsidRPr="002524CE" w14:paraId="4409180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2CD547E" w14:textId="7B62C548" w:rsidR="00AE112C" w:rsidRPr="001F1B36" w:rsidRDefault="00635083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7E9 - Develop original and creative solutions to problems and support others to do so </w:t>
            </w:r>
            <w:r w:rsidRPr="001F1B3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A2F0C97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A02B3C8" w14:textId="77777777" w:rsidR="00AE112C" w:rsidRPr="00EA7746" w:rsidRDefault="00AE112C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74B7CF9A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AA43FE1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1A337B2C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AE112C" w:rsidRPr="002524CE" w14:paraId="251F48F0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03EA711" w14:textId="53C7394E" w:rsidR="00AE112C" w:rsidRPr="001F1B36" w:rsidRDefault="00635083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7E10 - Contribute to the wider research agenda through initiating or supporting NMAHP led research activity</w:t>
            </w:r>
            <w:r w:rsidRPr="001F1B3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0E9C0807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2ECA7A6" w14:textId="77777777" w:rsidR="00AE112C" w:rsidRPr="00EA7746" w:rsidRDefault="00AE112C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BE83A23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370B1859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3FB1DAAF" w14:textId="77777777" w:rsidR="00AE112C" w:rsidRPr="00EA7746" w:rsidRDefault="00AE112C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A0C40" w:rsidRPr="002524CE" w14:paraId="3C6939EF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85C5C87" w14:textId="3B6470D5" w:rsidR="001A0C40" w:rsidRPr="001F1B36" w:rsidRDefault="001F1B3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  <w:r w:rsidRPr="001F1B36">
              <w:rPr>
                <w:rStyle w:val="normaltextrun"/>
                <w:rFonts w:cs="Arial"/>
                <w:color w:val="000000"/>
                <w:shd w:val="clear" w:color="auto" w:fill="FFFFFF"/>
              </w:rPr>
              <w:t>7E11 - Apply advanced knowledge of research and development appropriate to role</w:t>
            </w:r>
            <w:r w:rsidRPr="001F1B36">
              <w:rPr>
                <w:rStyle w:val="eop"/>
                <w:rFonts w:cs="Arial"/>
                <w:color w:val="000000"/>
                <w:shd w:val="clear" w:color="auto" w:fill="FFFFFF"/>
              </w:rPr>
              <w:t> </w:t>
            </w: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A5655E0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D293A02" w14:textId="77777777" w:rsidR="001A0C40" w:rsidRPr="00EA7746" w:rsidRDefault="001A0C40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1A32B14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B87BA1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5F6B8F67" w14:textId="77777777" w:rsidR="001A0C40" w:rsidRPr="00EA7746" w:rsidRDefault="001A0C40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  <w:tr w:rsidR="001F1B36" w:rsidRPr="002524CE" w14:paraId="2FF3DCE4" w14:textId="77777777" w:rsidTr="008E5CB2">
        <w:tc>
          <w:tcPr>
            <w:tcW w:w="3359" w:type="dxa"/>
            <w:tcBorders>
              <w:top w:val="single" w:sz="6" w:space="0" w:color="17365D"/>
              <w:left w:val="single" w:sz="18" w:space="0" w:color="17365D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5208EB9B" w14:textId="77777777" w:rsidR="001F1B36" w:rsidRDefault="001F1B36" w:rsidP="001F1B36">
            <w:pPr>
              <w:pStyle w:val="NoSpacing"/>
              <w:rPr>
                <w:b/>
                <w:bCs/>
              </w:rPr>
            </w:pPr>
            <w:r w:rsidRPr="00972BEE">
              <w:rPr>
                <w:b/>
                <w:bCs/>
              </w:rPr>
              <w:t>Please add any profession specific knowledge skills and behaviours</w:t>
            </w:r>
          </w:p>
          <w:p w14:paraId="47833B24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3DC1F33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5D01DA6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3DB94B81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602D2FD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75735AF4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CD49E2F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58E6F479" w14:textId="77777777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  <w:bookmarkStart w:id="0" w:name="_GoBack"/>
            <w:bookmarkEnd w:id="0"/>
          </w:p>
          <w:p w14:paraId="26F63E35" w14:textId="269262D9" w:rsidR="001F1B36" w:rsidRDefault="001F1B36" w:rsidP="008E5CB2">
            <w:pPr>
              <w:spacing w:after="0" w:line="240" w:lineRule="auto"/>
              <w:textAlignment w:val="baseline"/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030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FBD488D" w14:textId="77777777" w:rsidR="001F1B36" w:rsidRPr="00EA7746" w:rsidRDefault="001F1B3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05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2B952623" w14:textId="77777777" w:rsidR="001F1B36" w:rsidRPr="00EA7746" w:rsidRDefault="001F1B36" w:rsidP="008E5CB2">
            <w:pPr>
              <w:spacing w:after="0" w:line="240" w:lineRule="auto"/>
              <w:jc w:val="center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2258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13E4C92F" w14:textId="77777777" w:rsidR="001F1B36" w:rsidRPr="00EA7746" w:rsidRDefault="001F1B3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1726" w:type="dxa"/>
            <w:tcBorders>
              <w:top w:val="single" w:sz="6" w:space="0" w:color="17365D"/>
              <w:left w:val="nil"/>
              <w:bottom w:val="single" w:sz="6" w:space="0" w:color="17365D"/>
              <w:right w:val="single" w:sz="6" w:space="0" w:color="17365D"/>
            </w:tcBorders>
            <w:shd w:val="clear" w:color="auto" w:fill="auto"/>
          </w:tcPr>
          <w:p w14:paraId="4B06D9F4" w14:textId="77777777" w:rsidR="001F1B36" w:rsidRPr="00EA7746" w:rsidRDefault="001F1B3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  <w:tc>
          <w:tcPr>
            <w:tcW w:w="3834" w:type="dxa"/>
            <w:tcBorders>
              <w:top w:val="single" w:sz="6" w:space="0" w:color="17365D"/>
              <w:left w:val="nil"/>
              <w:bottom w:val="single" w:sz="6" w:space="0" w:color="17365D"/>
              <w:right w:val="single" w:sz="18" w:space="0" w:color="17365D"/>
            </w:tcBorders>
            <w:shd w:val="clear" w:color="auto" w:fill="auto"/>
          </w:tcPr>
          <w:p w14:paraId="60E44339" w14:textId="77777777" w:rsidR="001F1B36" w:rsidRPr="00EA7746" w:rsidRDefault="001F1B36" w:rsidP="008E5CB2">
            <w:pPr>
              <w:spacing w:after="0" w:line="240" w:lineRule="auto"/>
              <w:textAlignment w:val="baseline"/>
              <w:rPr>
                <w:rFonts w:eastAsia="Times New Roman" w:cs="Arial"/>
                <w:lang w:eastAsia="en-GB"/>
              </w:rPr>
            </w:pPr>
          </w:p>
        </w:tc>
      </w:tr>
    </w:tbl>
    <w:p w14:paraId="37413401" w14:textId="77777777" w:rsidR="001A0C40" w:rsidRDefault="001A0C40"/>
    <w:sectPr w:rsidR="001A0C40" w:rsidSect="007C1D63">
      <w:footerReference w:type="defaul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81A7C" w14:textId="77777777" w:rsidR="006C3F5E" w:rsidRDefault="006C3F5E" w:rsidP="008E1C1E">
      <w:pPr>
        <w:spacing w:after="0" w:line="240" w:lineRule="auto"/>
      </w:pPr>
      <w:r>
        <w:separator/>
      </w:r>
    </w:p>
  </w:endnote>
  <w:endnote w:type="continuationSeparator" w:id="0">
    <w:p w14:paraId="2C32935E" w14:textId="77777777" w:rsidR="006C3F5E" w:rsidRDefault="006C3F5E" w:rsidP="008E1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573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89C07" w14:textId="19EF6711" w:rsidR="008E1C1E" w:rsidRDefault="008E1C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23D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40DF4B1" w14:textId="77777777" w:rsidR="008E1C1E" w:rsidRDefault="008E1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D678" w14:textId="77777777" w:rsidR="006C3F5E" w:rsidRDefault="006C3F5E" w:rsidP="008E1C1E">
      <w:pPr>
        <w:spacing w:after="0" w:line="240" w:lineRule="auto"/>
      </w:pPr>
      <w:r>
        <w:separator/>
      </w:r>
    </w:p>
  </w:footnote>
  <w:footnote w:type="continuationSeparator" w:id="0">
    <w:p w14:paraId="1E6582F2" w14:textId="77777777" w:rsidR="006C3F5E" w:rsidRDefault="006C3F5E" w:rsidP="008E1C1E">
      <w:pPr>
        <w:spacing w:after="0" w:line="240" w:lineRule="auto"/>
      </w:pPr>
      <w:r>
        <w:continuationSeparator/>
      </w:r>
    </w:p>
  </w:footnote>
  <w:footnote w:id="1">
    <w:p w14:paraId="2CAE1F3B" w14:textId="4F2E3D63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Might be </w:t>
      </w:r>
      <w:r w:rsidR="005E23DA">
        <w:rPr>
          <w:rFonts w:ascii="Arial" w:hAnsi="Arial" w:cs="Arial"/>
          <w:sz w:val="16"/>
        </w:rPr>
        <w:t>university</w:t>
      </w:r>
      <w:r w:rsidRPr="007751C2">
        <w:rPr>
          <w:rFonts w:ascii="Arial" w:hAnsi="Arial" w:cs="Arial"/>
          <w:sz w:val="16"/>
        </w:rPr>
        <w:t xml:space="preserve"> modules, or other competency frameworks (add as required)</w:t>
      </w:r>
    </w:p>
  </w:footnote>
  <w:footnote w:id="2">
    <w:p w14:paraId="2EF0F15A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Benner’s 5-point novice to expert scale</w:t>
      </w:r>
    </w:p>
  </w:footnote>
  <w:footnote w:id="3">
    <w:p w14:paraId="6C67D825" w14:textId="77777777" w:rsidR="000D4B7E" w:rsidRPr="007751C2" w:rsidRDefault="000D4B7E" w:rsidP="000D4B7E">
      <w:pPr>
        <w:pStyle w:val="FootnoteText"/>
        <w:spacing w:line="240" w:lineRule="auto"/>
        <w:rPr>
          <w:rFonts w:ascii="Arial" w:hAnsi="Arial" w:cs="Arial"/>
          <w:sz w:val="16"/>
        </w:rPr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On specific competencies only – might specify type of assessment evidence that needs to be in portfolio e.g. academic module, OSCE, </w:t>
      </w:r>
      <w:proofErr w:type="spellStart"/>
      <w:r w:rsidRPr="007751C2">
        <w:rPr>
          <w:rFonts w:ascii="Arial" w:hAnsi="Arial" w:cs="Arial"/>
          <w:sz w:val="16"/>
        </w:rPr>
        <w:t>miniCEX</w:t>
      </w:r>
      <w:proofErr w:type="spellEnd"/>
      <w:r w:rsidRPr="007751C2">
        <w:rPr>
          <w:rFonts w:ascii="Arial" w:hAnsi="Arial" w:cs="Arial"/>
          <w:sz w:val="16"/>
        </w:rPr>
        <w:t xml:space="preserve">, DOPS, </w:t>
      </w:r>
      <w:proofErr w:type="spellStart"/>
      <w:r w:rsidRPr="007751C2">
        <w:rPr>
          <w:rFonts w:ascii="Arial" w:hAnsi="Arial" w:cs="Arial"/>
          <w:sz w:val="16"/>
        </w:rPr>
        <w:t>CbD</w:t>
      </w:r>
      <w:proofErr w:type="spellEnd"/>
      <w:r w:rsidRPr="007751C2">
        <w:rPr>
          <w:rFonts w:ascii="Arial" w:hAnsi="Arial" w:cs="Arial"/>
          <w:sz w:val="16"/>
        </w:rPr>
        <w:t xml:space="preserve"> etc</w:t>
      </w:r>
    </w:p>
  </w:footnote>
  <w:footnote w:id="4">
    <w:p w14:paraId="66DBE419" w14:textId="2D3B03F5" w:rsidR="000D4B7E" w:rsidRDefault="000D4B7E" w:rsidP="000D4B7E">
      <w:pPr>
        <w:pStyle w:val="FootnoteText"/>
        <w:spacing w:line="240" w:lineRule="auto"/>
      </w:pPr>
      <w:r w:rsidRPr="007751C2">
        <w:rPr>
          <w:rStyle w:val="FootnoteReference"/>
          <w:rFonts w:ascii="Arial" w:hAnsi="Arial" w:cs="Arial"/>
          <w:sz w:val="16"/>
        </w:rPr>
        <w:footnoteRef/>
      </w:r>
      <w:r w:rsidRPr="007751C2">
        <w:rPr>
          <w:rFonts w:ascii="Arial" w:hAnsi="Arial" w:cs="Arial"/>
          <w:sz w:val="16"/>
        </w:rPr>
        <w:t xml:space="preserve"> Work Based Assessment should be signed by your Practice Assessor. Individual WPBA can be signed by anyone who can be justified to the Practice Assessor as being a reasonable person to assess competence </w:t>
      </w:r>
      <w:r w:rsidR="005E23DA">
        <w:rPr>
          <w:rFonts w:ascii="Arial" w:hAnsi="Arial" w:cs="Arial"/>
          <w:sz w:val="16"/>
        </w:rPr>
        <w:t>for example a</w:t>
      </w:r>
      <w:r w:rsidRPr="007751C2">
        <w:rPr>
          <w:rFonts w:ascii="Arial" w:hAnsi="Arial" w:cs="Arial"/>
          <w:sz w:val="16"/>
        </w:rPr>
        <w:t xml:space="preserve"> Practice Supervisor</w:t>
      </w:r>
      <w:r w:rsidR="005E23DA">
        <w:rPr>
          <w:rFonts w:ascii="Arial" w:hAnsi="Arial" w:cs="Arial"/>
          <w:sz w:val="16"/>
        </w:rPr>
        <w:t>(</w:t>
      </w:r>
      <w:r w:rsidRPr="007751C2">
        <w:rPr>
          <w:rFonts w:ascii="Arial" w:hAnsi="Arial" w:cs="Arial"/>
          <w:sz w:val="16"/>
        </w:rPr>
        <w:t>s</w:t>
      </w:r>
      <w:r w:rsidR="005E23DA">
        <w:rPr>
          <w:rFonts w:ascii="Arial" w:hAnsi="Arial" w:cs="Arial"/>
          <w:sz w:val="16"/>
        </w:rPr>
        <w:t>)</w:t>
      </w:r>
      <w:r w:rsidRPr="007751C2">
        <w:rPr>
          <w:rFonts w:ascii="Arial" w:hAnsi="Arial" w:cs="Arial"/>
          <w:sz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70B2B"/>
    <w:multiLevelType w:val="hybridMultilevel"/>
    <w:tmpl w:val="2F7ADE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62665"/>
    <w:multiLevelType w:val="multilevel"/>
    <w:tmpl w:val="4A9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4147A0"/>
    <w:multiLevelType w:val="multilevel"/>
    <w:tmpl w:val="F9E2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FF5B75"/>
    <w:multiLevelType w:val="multilevel"/>
    <w:tmpl w:val="A94E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682079"/>
    <w:multiLevelType w:val="multilevel"/>
    <w:tmpl w:val="E730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CE"/>
    <w:rsid w:val="000206C8"/>
    <w:rsid w:val="000909CC"/>
    <w:rsid w:val="000D1D94"/>
    <w:rsid w:val="000D4B7E"/>
    <w:rsid w:val="000D6490"/>
    <w:rsid w:val="00163A5D"/>
    <w:rsid w:val="001A0C40"/>
    <w:rsid w:val="001D1E55"/>
    <w:rsid w:val="001D74D4"/>
    <w:rsid w:val="001F1B36"/>
    <w:rsid w:val="002524CE"/>
    <w:rsid w:val="002C313F"/>
    <w:rsid w:val="002E0643"/>
    <w:rsid w:val="003C5B9A"/>
    <w:rsid w:val="003D2FCA"/>
    <w:rsid w:val="00416406"/>
    <w:rsid w:val="004406A0"/>
    <w:rsid w:val="004505B1"/>
    <w:rsid w:val="0046161E"/>
    <w:rsid w:val="00512F50"/>
    <w:rsid w:val="0052586E"/>
    <w:rsid w:val="00597DA4"/>
    <w:rsid w:val="005E23DA"/>
    <w:rsid w:val="005E44D6"/>
    <w:rsid w:val="005F3F57"/>
    <w:rsid w:val="0060776F"/>
    <w:rsid w:val="00635083"/>
    <w:rsid w:val="0069274F"/>
    <w:rsid w:val="006C3F5E"/>
    <w:rsid w:val="006C5B48"/>
    <w:rsid w:val="006E03EA"/>
    <w:rsid w:val="00775542"/>
    <w:rsid w:val="007758D9"/>
    <w:rsid w:val="00792C93"/>
    <w:rsid w:val="007A647C"/>
    <w:rsid w:val="007C1D63"/>
    <w:rsid w:val="008600D6"/>
    <w:rsid w:val="008628AA"/>
    <w:rsid w:val="008E1C1E"/>
    <w:rsid w:val="008E5CB2"/>
    <w:rsid w:val="00972BEE"/>
    <w:rsid w:val="00A22FD5"/>
    <w:rsid w:val="00A31231"/>
    <w:rsid w:val="00A42061"/>
    <w:rsid w:val="00AB3F46"/>
    <w:rsid w:val="00AE112C"/>
    <w:rsid w:val="00B12095"/>
    <w:rsid w:val="00B2111A"/>
    <w:rsid w:val="00B3621E"/>
    <w:rsid w:val="00B37C8E"/>
    <w:rsid w:val="00C25992"/>
    <w:rsid w:val="00C55C06"/>
    <w:rsid w:val="00D007F9"/>
    <w:rsid w:val="00D0239A"/>
    <w:rsid w:val="00D2592A"/>
    <w:rsid w:val="00D623C7"/>
    <w:rsid w:val="00DE3332"/>
    <w:rsid w:val="00E2054A"/>
    <w:rsid w:val="00E2118A"/>
    <w:rsid w:val="00E41CF2"/>
    <w:rsid w:val="00E56210"/>
    <w:rsid w:val="00E61327"/>
    <w:rsid w:val="00EA7746"/>
    <w:rsid w:val="00EE5B3B"/>
    <w:rsid w:val="00F45CF7"/>
    <w:rsid w:val="00F970DE"/>
    <w:rsid w:val="00FA3FFC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E63E1"/>
  <w15:chartTrackingRefBased/>
  <w15:docId w15:val="{D50B2809-A246-4554-B013-1E6F1EB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5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524CE"/>
  </w:style>
  <w:style w:type="character" w:customStyle="1" w:styleId="eop">
    <w:name w:val="eop"/>
    <w:basedOn w:val="DefaultParagraphFont"/>
    <w:rsid w:val="002524CE"/>
  </w:style>
  <w:style w:type="character" w:customStyle="1" w:styleId="superscript">
    <w:name w:val="superscript"/>
    <w:basedOn w:val="DefaultParagraphFont"/>
    <w:rsid w:val="002524CE"/>
  </w:style>
  <w:style w:type="paragraph" w:styleId="NormalWeb">
    <w:name w:val="Normal (Web)"/>
    <w:basedOn w:val="Normal"/>
    <w:uiPriority w:val="99"/>
    <w:semiHidden/>
    <w:unhideWhenUsed/>
    <w:rsid w:val="0077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7755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C1E"/>
  </w:style>
  <w:style w:type="paragraph" w:styleId="Footer">
    <w:name w:val="footer"/>
    <w:basedOn w:val="Normal"/>
    <w:link w:val="FooterChar"/>
    <w:uiPriority w:val="99"/>
    <w:unhideWhenUsed/>
    <w:rsid w:val="008E1C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C1E"/>
  </w:style>
  <w:style w:type="character" w:styleId="FootnoteReference">
    <w:name w:val="footnote reference"/>
    <w:rsid w:val="000D4B7E"/>
    <w:rPr>
      <w:vertAlign w:val="superscript"/>
    </w:rPr>
  </w:style>
  <w:style w:type="paragraph" w:styleId="FootnoteText">
    <w:name w:val="footnote text"/>
    <w:basedOn w:val="Normal"/>
    <w:link w:val="FootnoteTextChar"/>
    <w:rsid w:val="000D4B7E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rsid w:val="000D4B7E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7C1D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479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93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06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6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63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6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1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8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5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3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7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0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1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7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71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8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8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3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8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1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1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8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1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94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4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1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5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8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5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6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73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9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ursing-theory.org/theories-and-models/from-novice-to-expert.ph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9" ma:contentTypeDescription="Create a new document." ma:contentTypeScope="" ma:versionID="847e5a50312d4f7954307dcefae4122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102c51959d3e6827eb6fb824cc8fe0c9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EC0AC-549C-4904-8C12-1A68A2311381}">
  <ds:schemaRefs>
    <ds:schemaRef ds:uri="da609951-432d-42ab-b1d6-19e1fa0a9737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4c0d37-fd1c-464c-8a22-849a0545630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24A6CA5-1971-449C-A27A-912BEFE97831}"/>
</file>

<file path=customXml/itemProps3.xml><?xml version="1.0" encoding="utf-8"?>
<ds:datastoreItem xmlns:ds="http://schemas.openxmlformats.org/officeDocument/2006/customXml" ds:itemID="{6134989A-ECC7-47C2-9D5B-B56B2896D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B63B0D-7145-4550-B9D3-AB30D439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1484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Armstrong</dc:creator>
  <cp:keywords/>
  <dc:description/>
  <cp:lastModifiedBy>Lesley Armstrong</cp:lastModifiedBy>
  <cp:revision>31</cp:revision>
  <dcterms:created xsi:type="dcterms:W3CDTF">2021-03-03T16:19:00Z</dcterms:created>
  <dcterms:modified xsi:type="dcterms:W3CDTF">2021-03-18T10:10:00Z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